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B6196" w14:textId="77777777" w:rsidR="002A369D" w:rsidRPr="002B640E" w:rsidRDefault="002A369D" w:rsidP="009C3FEE">
      <w:pPr>
        <w:spacing w:after="0" w:line="240" w:lineRule="auto"/>
        <w:ind w:firstLine="709"/>
        <w:jc w:val="center"/>
        <w:rPr>
          <w:rFonts w:ascii="Times New Roman" w:eastAsia="Times New Roman" w:hAnsi="Times New Roman" w:cs="Times New Roman"/>
          <w:b/>
          <w:sz w:val="24"/>
          <w:szCs w:val="24"/>
          <w:lang w:eastAsia="ru-RU"/>
        </w:rPr>
      </w:pPr>
    </w:p>
    <w:p w14:paraId="004B81FA" w14:textId="77777777" w:rsidR="002A369D" w:rsidRPr="00942FF8" w:rsidRDefault="0065192C" w:rsidP="009C3FEE">
      <w:pPr>
        <w:spacing w:after="0" w:line="240" w:lineRule="auto"/>
        <w:ind w:firstLine="709"/>
        <w:jc w:val="center"/>
        <w:rPr>
          <w:rFonts w:ascii="Times New Roman" w:hAnsi="Times New Roman" w:cs="Times New Roman"/>
          <w:sz w:val="24"/>
          <w:szCs w:val="24"/>
        </w:rPr>
      </w:pPr>
      <w:r w:rsidRPr="00942FF8">
        <w:rPr>
          <w:rFonts w:ascii="Times New Roman" w:eastAsia="Times New Roman" w:hAnsi="Times New Roman" w:cs="Times New Roman"/>
          <w:b/>
          <w:sz w:val="24"/>
          <w:szCs w:val="24"/>
          <w:lang w:eastAsia="ru-RU"/>
        </w:rPr>
        <w:t xml:space="preserve">Контракт </w:t>
      </w:r>
      <w:r w:rsidRPr="00942FF8">
        <w:rPr>
          <w:rFonts w:ascii="Times New Roman" w:hAnsi="Times New Roman" w:cs="Times New Roman"/>
          <w:sz w:val="24"/>
          <w:szCs w:val="24"/>
        </w:rPr>
        <w:t xml:space="preserve"> </w:t>
      </w:r>
    </w:p>
    <w:p w14:paraId="6BC5F60F" w14:textId="519DBF61" w:rsidR="002A369D" w:rsidRPr="00942FF8" w:rsidRDefault="0065192C" w:rsidP="009C3FEE">
      <w:pPr>
        <w:spacing w:after="0" w:line="240" w:lineRule="auto"/>
        <w:ind w:firstLine="709"/>
        <w:jc w:val="center"/>
        <w:rPr>
          <w:rFonts w:ascii="Times New Roman" w:eastAsia="Times New Roman" w:hAnsi="Times New Roman" w:cs="Times New Roman"/>
          <w:b/>
          <w:sz w:val="24"/>
          <w:szCs w:val="24"/>
          <w:lang w:eastAsia="ru-RU"/>
        </w:rPr>
      </w:pPr>
      <w:r w:rsidRPr="00942FF8">
        <w:rPr>
          <w:rFonts w:ascii="Times New Roman" w:eastAsia="Times New Roman" w:hAnsi="Times New Roman" w:cs="Times New Roman"/>
          <w:b/>
          <w:sz w:val="24"/>
          <w:szCs w:val="24"/>
          <w:lang w:eastAsia="ru-RU"/>
        </w:rPr>
        <w:t xml:space="preserve">№ </w:t>
      </w:r>
      <w:r w:rsidR="00D875EF" w:rsidRPr="00942FF8">
        <w:rPr>
          <w:rFonts w:ascii="Times New Roman" w:eastAsia="Times New Roman" w:hAnsi="Times New Roman" w:cs="Times New Roman"/>
          <w:b/>
          <w:sz w:val="24"/>
          <w:szCs w:val="24"/>
          <w:lang w:eastAsia="ru-RU"/>
        </w:rPr>
        <w:t>746/2024</w:t>
      </w:r>
    </w:p>
    <w:p w14:paraId="02244F15" w14:textId="634D087F" w:rsidR="002A369D" w:rsidRPr="00942FF8" w:rsidRDefault="0065192C" w:rsidP="00D875EF">
      <w:pPr>
        <w:spacing w:after="0" w:line="240" w:lineRule="auto"/>
        <w:ind w:firstLine="709"/>
        <w:jc w:val="center"/>
        <w:rPr>
          <w:rFonts w:ascii="Times New Roman" w:hAnsi="Times New Roman" w:cs="Times New Roman"/>
          <w:sz w:val="16"/>
          <w:szCs w:val="16"/>
        </w:rPr>
      </w:pPr>
      <w:r w:rsidRPr="00942FF8">
        <w:rPr>
          <w:rFonts w:ascii="Times New Roman" w:hAnsi="Times New Roman" w:cs="Times New Roman"/>
          <w:sz w:val="24"/>
          <w:szCs w:val="24"/>
        </w:rPr>
        <w:t>на поставку лекарственного препарата для медицинского применения</w:t>
      </w:r>
      <w:r w:rsidR="00D875EF" w:rsidRPr="00942FF8">
        <w:rPr>
          <w:rFonts w:ascii="Times New Roman" w:hAnsi="Times New Roman" w:cs="Times New Roman"/>
          <w:sz w:val="24"/>
          <w:szCs w:val="24"/>
        </w:rPr>
        <w:t>: Натрия хлорид</w:t>
      </w:r>
    </w:p>
    <w:p w14:paraId="45FA989E" w14:textId="77777777" w:rsidR="002A369D" w:rsidRPr="00942FF8" w:rsidRDefault="002A369D" w:rsidP="009C3FEE">
      <w:pPr>
        <w:pStyle w:val="ConsPlusNormal"/>
        <w:jc w:val="center"/>
        <w:rPr>
          <w:rFonts w:ascii="Times New Roman" w:hAnsi="Times New Roman" w:cs="Times New Roman"/>
          <w:sz w:val="24"/>
          <w:szCs w:val="24"/>
        </w:rPr>
      </w:pPr>
    </w:p>
    <w:p w14:paraId="39BDC3E3" w14:textId="77777777" w:rsidR="002A369D" w:rsidRPr="00942FF8" w:rsidRDefault="0065192C" w:rsidP="009C3F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(Идентификационный код закупки № </w:t>
      </w:r>
      <w:r w:rsidRPr="00942FF8">
        <w:rPr>
          <w:rFonts w:ascii="Times New Roman" w:eastAsia="Times New Roman" w:hAnsi="Times New Roman" w:cs="Times New Roman"/>
          <w:color w:val="000000"/>
          <w:sz w:val="24"/>
          <w:szCs w:val="24"/>
          <w:lang w:eastAsia="ru-RU"/>
        </w:rPr>
        <w:t>242272301389427230100100102982120244</w:t>
      </w:r>
      <w:r w:rsidRPr="00942FF8">
        <w:rPr>
          <w:rFonts w:ascii="Times New Roman" w:eastAsia="Times New Roman" w:hAnsi="Times New Roman" w:cs="Times New Roman"/>
          <w:sz w:val="24"/>
          <w:szCs w:val="24"/>
          <w:lang w:eastAsia="ru-RU"/>
        </w:rPr>
        <w:t>)</w:t>
      </w:r>
    </w:p>
    <w:p w14:paraId="4010A7D1" w14:textId="77777777" w:rsidR="002A369D" w:rsidRPr="00942FF8" w:rsidRDefault="0065192C" w:rsidP="009C3FEE">
      <w:pPr>
        <w:pStyle w:val="ConsPlusNormal"/>
        <w:jc w:val="center"/>
        <w:rPr>
          <w:rFonts w:ascii="Times New Roman" w:hAnsi="Times New Roman" w:cs="Times New Roman"/>
          <w:sz w:val="24"/>
          <w:szCs w:val="24"/>
        </w:rPr>
      </w:pPr>
      <w:r w:rsidRPr="00942FF8">
        <w:rPr>
          <w:rFonts w:ascii="Times New Roman" w:hAnsi="Times New Roman" w:cs="Times New Roman"/>
          <w:sz w:val="24"/>
          <w:szCs w:val="24"/>
        </w:rPr>
        <w:t xml:space="preserve"> </w:t>
      </w:r>
    </w:p>
    <w:p w14:paraId="5A02DA49" w14:textId="77777777" w:rsidR="002A369D" w:rsidRPr="00942FF8" w:rsidRDefault="002A369D" w:rsidP="009C3FEE">
      <w:pPr>
        <w:pStyle w:val="ConsPlusNormal"/>
        <w:jc w:val="both"/>
        <w:rPr>
          <w:rFonts w:ascii="Times New Roman" w:hAnsi="Times New Roman" w:cs="Times New Roman"/>
          <w:sz w:val="24"/>
          <w:szCs w:val="24"/>
        </w:rPr>
      </w:pPr>
    </w:p>
    <w:p w14:paraId="3A7D08CC" w14:textId="60622489" w:rsidR="002A369D" w:rsidRPr="00942FF8" w:rsidRDefault="0065192C" w:rsidP="009C3FEE">
      <w:pPr>
        <w:pStyle w:val="ConsPlusCell"/>
        <w:jc w:val="both"/>
        <w:rPr>
          <w:rFonts w:ascii="Times New Roman" w:hAnsi="Times New Roman" w:cs="Times New Roman"/>
          <w:sz w:val="24"/>
          <w:szCs w:val="24"/>
        </w:rPr>
      </w:pPr>
      <w:proofErr w:type="spellStart"/>
      <w:r w:rsidRPr="00942FF8">
        <w:rPr>
          <w:rFonts w:ascii="Times New Roman" w:hAnsi="Times New Roman" w:cs="Times New Roman"/>
          <w:sz w:val="24"/>
          <w:szCs w:val="24"/>
        </w:rPr>
        <w:t>г.</w:t>
      </w:r>
      <w:r w:rsidR="00D875EF" w:rsidRPr="00942FF8">
        <w:rPr>
          <w:rFonts w:ascii="Times New Roman" w:hAnsi="Times New Roman" w:cs="Times New Roman"/>
          <w:sz w:val="24"/>
          <w:szCs w:val="24"/>
        </w:rPr>
        <w:t>Хабаровск</w:t>
      </w:r>
      <w:proofErr w:type="spellEnd"/>
      <w:r w:rsidRPr="00942FF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942FF8">
        <w:rPr>
          <w:rFonts w:ascii="Times New Roman" w:hAnsi="Times New Roman" w:cs="Times New Roman"/>
          <w:sz w:val="24"/>
          <w:szCs w:val="24"/>
        </w:rPr>
        <w:t>«</w:t>
      </w:r>
      <w:proofErr w:type="gramEnd"/>
      <w:r w:rsidR="002A61A5">
        <w:rPr>
          <w:rFonts w:ascii="Times New Roman" w:hAnsi="Times New Roman" w:cs="Times New Roman"/>
          <w:sz w:val="24"/>
          <w:szCs w:val="24"/>
        </w:rPr>
        <w:t>03</w:t>
      </w:r>
      <w:r w:rsidRPr="00942FF8">
        <w:rPr>
          <w:rFonts w:ascii="Times New Roman" w:hAnsi="Times New Roman" w:cs="Times New Roman"/>
          <w:sz w:val="24"/>
          <w:szCs w:val="24"/>
        </w:rPr>
        <w:t xml:space="preserve">»  </w:t>
      </w:r>
      <w:r w:rsidR="002A61A5">
        <w:rPr>
          <w:rFonts w:ascii="Times New Roman" w:hAnsi="Times New Roman" w:cs="Times New Roman"/>
          <w:sz w:val="24"/>
          <w:szCs w:val="24"/>
        </w:rPr>
        <w:t>сентября</w:t>
      </w:r>
      <w:r w:rsidRPr="00942FF8">
        <w:rPr>
          <w:rFonts w:ascii="Times New Roman" w:hAnsi="Times New Roman" w:cs="Times New Roman"/>
          <w:sz w:val="24"/>
          <w:szCs w:val="24"/>
        </w:rPr>
        <w:t xml:space="preserve"> 20</w:t>
      </w:r>
      <w:r w:rsidR="002A61A5">
        <w:rPr>
          <w:rFonts w:ascii="Times New Roman" w:hAnsi="Times New Roman" w:cs="Times New Roman"/>
          <w:sz w:val="24"/>
          <w:szCs w:val="24"/>
        </w:rPr>
        <w:t>24</w:t>
      </w:r>
      <w:r w:rsidRPr="00942FF8">
        <w:rPr>
          <w:rFonts w:ascii="Times New Roman" w:hAnsi="Times New Roman" w:cs="Times New Roman"/>
          <w:sz w:val="24"/>
          <w:szCs w:val="24"/>
        </w:rPr>
        <w:t xml:space="preserve"> г.</w:t>
      </w:r>
    </w:p>
    <w:p w14:paraId="4695665F" w14:textId="62A6F34E" w:rsidR="00D875EF" w:rsidRPr="00942FF8" w:rsidRDefault="00D875EF" w:rsidP="00D875EF">
      <w:pPr>
        <w:spacing w:after="0" w:line="240" w:lineRule="auto"/>
        <w:jc w:val="both"/>
        <w:rPr>
          <w:rFonts w:ascii="Times New Roman" w:eastAsia="Times New Roman" w:hAnsi="Times New Roman" w:cs="Times New Roman"/>
          <w:noProof/>
          <w:sz w:val="24"/>
          <w:szCs w:val="24"/>
          <w:lang w:eastAsia="ru-RU"/>
        </w:rPr>
      </w:pPr>
      <w:r w:rsidRPr="00942FF8">
        <w:rPr>
          <w:rFonts w:ascii="Times New Roman" w:eastAsia="Times New Roman" w:hAnsi="Times New Roman" w:cs="Times New Roman"/>
          <w:noProof/>
          <w:sz w:val="24"/>
          <w:szCs w:val="24"/>
          <w:lang w:eastAsia="ru-RU"/>
        </w:rPr>
        <w:t>КРАЕВОЕ ГОСУДАРСТВЕННОЕ</w:t>
      </w:r>
      <w:r w:rsidRPr="00942FF8">
        <w:rPr>
          <w:rFonts w:ascii="Times New Roman" w:eastAsia="Times New Roman" w:hAnsi="Times New Roman" w:cs="Times New Roman"/>
          <w:sz w:val="24"/>
          <w:szCs w:val="24"/>
          <w:lang w:eastAsia="ru-RU"/>
        </w:rPr>
        <w:t xml:space="preserve"> БЮДЖЕТНОЕ УЧРЕЖДЕНИЕ ЗДРАВООХРАНЕНИЯ ''КРАЕВАЯ КЛИНИЧЕСКАЯ БОЛЬНИЦА'' ИМЕНИ ПРОФЕССОРА О.В. ВЛАДИМИРЦЕВА МИНИСТЕРСТВА ЗДРАВООХРАНЕНИЯ ХАБАРОВСКОГО КРАЯ, именуемое в дальнейшем «Заказчик», в лице  Г</w:t>
      </w:r>
      <w:r w:rsidRPr="00942FF8">
        <w:rPr>
          <w:rFonts w:ascii="Times New Roman" w:hAnsi="Times New Roman" w:cs="Times New Roman"/>
          <w:sz w:val="24"/>
          <w:szCs w:val="24"/>
        </w:rPr>
        <w:t>лавного врача Горелова Максима Вячеславовича, действующего на основании Устава, с одной стороны</w:t>
      </w:r>
      <w:r w:rsidRPr="00942FF8">
        <w:rPr>
          <w:rFonts w:ascii="Times New Roman" w:eastAsia="Times New Roman" w:hAnsi="Times New Roman" w:cs="Times New Roman"/>
          <w:sz w:val="24"/>
          <w:szCs w:val="24"/>
          <w:lang w:eastAsia="ru-RU"/>
        </w:rPr>
        <w:t xml:space="preserve">, </w:t>
      </w:r>
      <w:r w:rsidRPr="00942FF8">
        <w:rPr>
          <w:rFonts w:ascii="Times New Roman" w:eastAsia="Times New Roman" w:hAnsi="Times New Roman" w:cs="Times New Roman"/>
          <w:noProof/>
          <w:sz w:val="24"/>
          <w:szCs w:val="24"/>
          <w:lang w:eastAsia="ru-RU"/>
        </w:rPr>
        <w:t>и общество с ограниченной ответственностью "Йотта-фарм", именуемое в дальнейшем «Поставщик», в лице уполномоченного представителя - старшего менеджера отдела государственных закупок Сторожишиной Ольги Владимировны, действующего на основании доверенности № 010323120000007374 от «22» декабря 2023 года,</w:t>
      </w:r>
      <w:r w:rsidRPr="00942FF8">
        <w:rPr>
          <w:rFonts w:ascii="Times New Roman" w:hAnsi="Times New Roman" w:cs="Times New Roman"/>
        </w:rPr>
        <w:t xml:space="preserve"> </w:t>
      </w:r>
      <w:r w:rsidRPr="00942FF8">
        <w:rPr>
          <w:rFonts w:ascii="Times New Roman" w:eastAsia="Times New Roman" w:hAnsi="Times New Roman" w:cs="Times New Roman"/>
          <w:noProof/>
          <w:sz w:val="24"/>
          <w:szCs w:val="24"/>
          <w:lang w:eastAsia="ru-RU"/>
        </w:rPr>
        <w:t xml:space="preserve">с другой стороны, </w:t>
      </w:r>
      <w:r w:rsidRPr="00942FF8">
        <w:rPr>
          <w:rFonts w:ascii="Times New Roman" w:eastAsia="Times New Roman" w:hAnsi="Times New Roman" w:cs="Times New Roman"/>
          <w:bCs/>
          <w:spacing w:val="-6"/>
          <w:sz w:val="24"/>
          <w:szCs w:val="24"/>
          <w:lang w:eastAsia="ru-RU"/>
        </w:rPr>
        <w:t xml:space="preserve">здесь и </w:t>
      </w:r>
      <w:r w:rsidRPr="00942FF8">
        <w:rPr>
          <w:rFonts w:ascii="Times New Roman" w:eastAsia="Times New Roman" w:hAnsi="Times New Roman" w:cs="Times New Roman"/>
          <w:bCs/>
          <w:sz w:val="24"/>
          <w:szCs w:val="24"/>
          <w:lang w:eastAsia="ru-RU"/>
        </w:rPr>
        <w:t>далее именуемые «Стороны»,</w:t>
      </w:r>
      <w:r w:rsidRPr="00942FF8">
        <w:rPr>
          <w:rFonts w:ascii="Times New Roman" w:eastAsia="Times New Roman" w:hAnsi="Times New Roman" w:cs="Times New Roman"/>
          <w:sz w:val="24"/>
          <w:szCs w:val="24"/>
          <w:lang w:eastAsia="ru-RU"/>
        </w:rPr>
        <w:t xml:space="preserve"> в порядке </w:t>
      </w:r>
      <w:r w:rsidRPr="00942FF8">
        <w:rPr>
          <w:rFonts w:ascii="Times New Roman" w:eastAsia="Times New Roman" w:hAnsi="Times New Roman" w:cs="Times New Roman"/>
          <w:noProof/>
          <w:sz w:val="24"/>
          <w:szCs w:val="24"/>
          <w:lang w:eastAsia="ru-RU"/>
        </w:rPr>
        <w:t>ст. 51  порядке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r w:rsidRPr="00942FF8">
        <w:rPr>
          <w:rFonts w:ascii="Times New Roman" w:eastAsia="Times New Roman" w:hAnsi="Times New Roman" w:cs="Times New Roman"/>
          <w:sz w:val="24"/>
          <w:szCs w:val="24"/>
          <w:lang w:eastAsia="ru-RU"/>
        </w:rPr>
        <w:t xml:space="preserve"> </w:t>
      </w:r>
      <w:r w:rsidRPr="00942FF8">
        <w:rPr>
          <w:rFonts w:ascii="Times New Roman" w:eastAsia="Times New Roman" w:hAnsi="Times New Roman" w:cs="Times New Roman"/>
          <w:noProof/>
          <w:sz w:val="24"/>
          <w:szCs w:val="24"/>
          <w:lang w:eastAsia="ru-RU"/>
        </w:rPr>
        <w:t>по результатам запроса котировок в электронной форме</w:t>
      </w:r>
      <w:r w:rsidRPr="00942FF8">
        <w:rPr>
          <w:rFonts w:ascii="Times New Roman" w:eastAsia="Times New Roman" w:hAnsi="Times New Roman" w:cs="Times New Roman"/>
          <w:sz w:val="24"/>
          <w:szCs w:val="24"/>
          <w:u w:val="single"/>
          <w:lang w:eastAsia="ru-RU"/>
        </w:rPr>
        <w:t>,</w:t>
      </w:r>
      <w:r w:rsidRPr="00942FF8">
        <w:rPr>
          <w:rFonts w:ascii="Times New Roman" w:eastAsia="Times New Roman" w:hAnsi="Times New Roman" w:cs="Times New Roman"/>
          <w:sz w:val="24"/>
          <w:szCs w:val="24"/>
          <w:lang w:eastAsia="ru-RU"/>
        </w:rPr>
        <w:t xml:space="preserve"> объявленного и</w:t>
      </w:r>
      <w:r w:rsidRPr="00942FF8">
        <w:rPr>
          <w:rFonts w:ascii="Times New Roman" w:eastAsia="Calibri" w:hAnsi="Times New Roman" w:cs="Times New Roman"/>
          <w:sz w:val="24"/>
          <w:szCs w:val="24"/>
        </w:rPr>
        <w:t xml:space="preserve">звещением от </w:t>
      </w:r>
      <w:r w:rsidRPr="00942FF8">
        <w:rPr>
          <w:rFonts w:ascii="Times New Roman" w:eastAsia="Times New Roman" w:hAnsi="Times New Roman" w:cs="Times New Roman"/>
          <w:sz w:val="24"/>
          <w:szCs w:val="24"/>
          <w:lang w:eastAsia="ru-RU"/>
        </w:rPr>
        <w:t>«19»  августа 2024 г. №</w:t>
      </w:r>
      <w:r w:rsidRPr="00942FF8">
        <w:rPr>
          <w:rFonts w:ascii="Times New Roman" w:hAnsi="Times New Roman" w:cs="Times New Roman"/>
          <w:color w:val="000000"/>
          <w:sz w:val="24"/>
          <w:szCs w:val="24"/>
          <w:shd w:val="clear" w:color="auto" w:fill="FFFFFF"/>
        </w:rPr>
        <w:t xml:space="preserve"> 0322200016924000890</w:t>
      </w:r>
      <w:r w:rsidRPr="00942FF8">
        <w:rPr>
          <w:rFonts w:ascii="Times New Roman" w:eastAsia="Times New Roman" w:hAnsi="Times New Roman" w:cs="Times New Roman"/>
          <w:sz w:val="24"/>
          <w:szCs w:val="24"/>
          <w:lang w:eastAsia="ru-RU"/>
        </w:rPr>
        <w:t xml:space="preserve"> на основании протокола подведения итогов определения поставщика (подрядчика, исполнителя) от «29» августа 2024 г. № </w:t>
      </w:r>
      <w:r w:rsidRPr="00942FF8">
        <w:rPr>
          <w:rFonts w:ascii="Times New Roman" w:hAnsi="Times New Roman" w:cs="Times New Roman"/>
          <w:color w:val="000000"/>
          <w:sz w:val="24"/>
          <w:szCs w:val="24"/>
          <w:shd w:val="clear" w:color="auto" w:fill="FFFFFF"/>
        </w:rPr>
        <w:t>0322200016924000890</w:t>
      </w:r>
      <w:r w:rsidRPr="00942FF8">
        <w:rPr>
          <w:rFonts w:ascii="Times New Roman" w:eastAsia="Times New Roman" w:hAnsi="Times New Roman" w:cs="Times New Roman"/>
          <w:sz w:val="24"/>
          <w:szCs w:val="24"/>
          <w:lang w:eastAsia="ru-RU"/>
        </w:rPr>
        <w:t>, заключили настоящий контракт (далее – Контракт) о нижеследующем:</w:t>
      </w:r>
    </w:p>
    <w:p w14:paraId="57CC1CB9" w14:textId="77777777" w:rsidR="002A369D" w:rsidRPr="00942FF8" w:rsidRDefault="002A369D" w:rsidP="009C3FEE">
      <w:pPr>
        <w:pStyle w:val="ConsPlusNormal"/>
        <w:jc w:val="both"/>
        <w:rPr>
          <w:rFonts w:ascii="Times New Roman" w:hAnsi="Times New Roman" w:cs="Times New Roman"/>
          <w:sz w:val="24"/>
          <w:szCs w:val="24"/>
        </w:rPr>
      </w:pPr>
    </w:p>
    <w:p w14:paraId="4C76C484" w14:textId="77777777" w:rsidR="002A369D" w:rsidRPr="00942FF8" w:rsidRDefault="0065192C" w:rsidP="009C3FEE">
      <w:pPr>
        <w:widowControl w:val="0"/>
        <w:numPr>
          <w:ilvl w:val="0"/>
          <w:numId w:val="1"/>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942FF8">
        <w:rPr>
          <w:rFonts w:ascii="Times New Roman" w:eastAsia="Times New Roman" w:hAnsi="Times New Roman" w:cs="Times New Roman"/>
          <w:b/>
          <w:bCs/>
          <w:sz w:val="24"/>
          <w:szCs w:val="24"/>
          <w:lang w:eastAsia="ru-RU"/>
        </w:rPr>
        <w:t>ПРЕДМЕТ КОНТРАКТА</w:t>
      </w:r>
    </w:p>
    <w:p w14:paraId="66E8B748" w14:textId="6A4C8ECE" w:rsidR="002A369D" w:rsidRPr="00942FF8" w:rsidRDefault="0065192C" w:rsidP="009C3FEE">
      <w:pPr>
        <w:pStyle w:val="ConsPlusNormal"/>
        <w:numPr>
          <w:ilvl w:val="1"/>
          <w:numId w:val="11"/>
        </w:numPr>
        <w:ind w:left="0" w:firstLine="709"/>
        <w:jc w:val="both"/>
        <w:rPr>
          <w:rFonts w:ascii="Times New Roman" w:hAnsi="Times New Roman" w:cs="Times New Roman"/>
          <w:sz w:val="24"/>
          <w:szCs w:val="24"/>
        </w:rPr>
      </w:pPr>
      <w:r w:rsidRPr="00942FF8">
        <w:rPr>
          <w:rFonts w:ascii="Times New Roman" w:hAnsi="Times New Roman" w:cs="Times New Roman"/>
          <w:sz w:val="24"/>
          <w:szCs w:val="24"/>
        </w:rPr>
        <w:t>В соответствии с Контрактом Поставщик обязуется в порядке и сроки, предусмотренные Контрактом, осуществить поставку лекарственного(-ых) препарата(-</w:t>
      </w:r>
      <w:proofErr w:type="spellStart"/>
      <w:r w:rsidRPr="00942FF8">
        <w:rPr>
          <w:rFonts w:ascii="Times New Roman" w:hAnsi="Times New Roman" w:cs="Times New Roman"/>
          <w:sz w:val="24"/>
          <w:szCs w:val="24"/>
        </w:rPr>
        <w:t>ов</w:t>
      </w:r>
      <w:proofErr w:type="spellEnd"/>
      <w:r w:rsidRPr="00942FF8">
        <w:rPr>
          <w:rFonts w:ascii="Times New Roman" w:hAnsi="Times New Roman" w:cs="Times New Roman"/>
          <w:sz w:val="24"/>
          <w:szCs w:val="24"/>
        </w:rPr>
        <w:t>) для медицинского применения</w:t>
      </w:r>
      <w:r w:rsidR="00D875EF" w:rsidRPr="00942FF8">
        <w:rPr>
          <w:rFonts w:ascii="Times New Roman" w:hAnsi="Times New Roman" w:cs="Times New Roman"/>
          <w:sz w:val="24"/>
          <w:szCs w:val="24"/>
        </w:rPr>
        <w:t xml:space="preserve">: Натрия </w:t>
      </w:r>
      <w:proofErr w:type="gramStart"/>
      <w:r w:rsidR="00D875EF" w:rsidRPr="00942FF8">
        <w:rPr>
          <w:rFonts w:ascii="Times New Roman" w:hAnsi="Times New Roman" w:cs="Times New Roman"/>
          <w:sz w:val="24"/>
          <w:szCs w:val="24"/>
        </w:rPr>
        <w:t>хлорид</w:t>
      </w:r>
      <w:r w:rsidRPr="00942FF8">
        <w:rPr>
          <w:rFonts w:ascii="Times New Roman" w:hAnsi="Times New Roman" w:cs="Times New Roman"/>
          <w:sz w:val="24"/>
          <w:szCs w:val="24"/>
        </w:rPr>
        <w:t xml:space="preserve"> </w:t>
      </w:r>
      <w:r w:rsidR="00D875EF" w:rsidRPr="00942FF8">
        <w:rPr>
          <w:rFonts w:ascii="Times New Roman" w:hAnsi="Times New Roman" w:cs="Times New Roman"/>
          <w:sz w:val="24"/>
          <w:szCs w:val="24"/>
        </w:rPr>
        <w:t xml:space="preserve"> </w:t>
      </w:r>
      <w:r w:rsidRPr="00942FF8">
        <w:rPr>
          <w:rFonts w:ascii="Times New Roman" w:hAnsi="Times New Roman" w:cs="Times New Roman"/>
          <w:sz w:val="24"/>
          <w:szCs w:val="24"/>
        </w:rPr>
        <w:t>(</w:t>
      </w:r>
      <w:proofErr w:type="gramEnd"/>
      <w:r w:rsidRPr="00942FF8">
        <w:rPr>
          <w:rFonts w:ascii="Times New Roman" w:hAnsi="Times New Roman" w:cs="Times New Roman"/>
          <w:sz w:val="24"/>
          <w:szCs w:val="24"/>
        </w:rPr>
        <w:t xml:space="preserve">код ОКПД 2 </w:t>
      </w:r>
      <w:r w:rsidR="00D875EF" w:rsidRPr="00942FF8">
        <w:rPr>
          <w:rFonts w:ascii="Times New Roman" w:hAnsi="Times New Roman" w:cs="Times New Roman"/>
          <w:sz w:val="24"/>
          <w:szCs w:val="24"/>
        </w:rPr>
        <w:t>–</w:t>
      </w:r>
      <w:r w:rsidRPr="00942FF8">
        <w:rPr>
          <w:rFonts w:ascii="Times New Roman" w:hAnsi="Times New Roman" w:cs="Times New Roman"/>
          <w:sz w:val="24"/>
          <w:szCs w:val="24"/>
        </w:rPr>
        <w:t xml:space="preserve"> </w:t>
      </w:r>
      <w:r w:rsidR="00D875EF" w:rsidRPr="00942FF8">
        <w:rPr>
          <w:rFonts w:ascii="Times New Roman" w:hAnsi="Times New Roman" w:cs="Times New Roman"/>
          <w:sz w:val="24"/>
          <w:szCs w:val="24"/>
        </w:rPr>
        <w:t>21.20.10.134</w:t>
      </w:r>
      <w:r w:rsidRPr="00942FF8">
        <w:rPr>
          <w:rFonts w:ascii="Times New Roman" w:hAnsi="Times New Roman" w:cs="Times New Roman"/>
          <w:sz w:val="24"/>
          <w:szCs w:val="24"/>
        </w:rPr>
        <w:t>) (далее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14:paraId="08CC3BB2"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1.2. Номенклатура Товара и его количество определяются Спецификацией (приложение № 1 к Контракту), технические показатели – Техническими характеристиками (приложение № 2 к Контракту).</w:t>
      </w:r>
      <w:bookmarkStart w:id="0" w:name="P46"/>
      <w:bookmarkEnd w:id="0"/>
    </w:p>
    <w:p w14:paraId="1E1ADCC7"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1.3. Поставка Товара осуществляется с разгрузкой транспортного средства </w:t>
      </w:r>
      <w:r w:rsidRPr="00942FF8">
        <w:rPr>
          <w:rFonts w:ascii="Times New Roman" w:hAnsi="Times New Roman" w:cs="Times New Roman"/>
          <w:bCs/>
          <w:sz w:val="24"/>
          <w:szCs w:val="24"/>
        </w:rPr>
        <w:t>в сроки, определенные Календарным планом (</w:t>
      </w:r>
      <w:r w:rsidRPr="00942FF8">
        <w:rPr>
          <w:rStyle w:val="ad"/>
          <w:rFonts w:ascii="Times New Roman" w:hAnsi="Times New Roman" w:cs="Times New Roman"/>
          <w:bCs/>
          <w:color w:val="auto"/>
          <w:sz w:val="24"/>
          <w:szCs w:val="24"/>
          <w:u w:val="none"/>
        </w:rPr>
        <w:t>приложение № 3</w:t>
      </w:r>
      <w:r w:rsidRPr="00942FF8">
        <w:rPr>
          <w:rFonts w:ascii="Times New Roman" w:hAnsi="Times New Roman" w:cs="Times New Roman"/>
          <w:bCs/>
          <w:sz w:val="24"/>
          <w:szCs w:val="24"/>
        </w:rPr>
        <w:t xml:space="preserve"> к Контракту), </w:t>
      </w:r>
      <w:r w:rsidRPr="00942FF8">
        <w:rPr>
          <w:rFonts w:ascii="Times New Roman" w:hAnsi="Times New Roman" w:cs="Times New Roman"/>
          <w:sz w:val="24"/>
          <w:szCs w:val="24"/>
        </w:rPr>
        <w:t xml:space="preserve">в следующем порядке: Поставщик доставляет Товар Заказчику по адресу: Российская Федерация, </w:t>
      </w:r>
      <w:r w:rsidRPr="00942FF8">
        <w:rPr>
          <w:rFonts w:ascii="Times New Roman" w:hAnsi="Times New Roman" w:cs="Times New Roman"/>
          <w:noProof/>
          <w:sz w:val="24"/>
          <w:szCs w:val="24"/>
        </w:rPr>
        <w:t>680030, Хабаровский</w:t>
      </w:r>
      <w:r w:rsidRPr="00942FF8">
        <w:rPr>
          <w:rFonts w:ascii="Times New Roman" w:hAnsi="Times New Roman" w:cs="Times New Roman"/>
          <w:sz w:val="24"/>
          <w:szCs w:val="24"/>
        </w:rPr>
        <w:t xml:space="preserve"> край, г. Хабаровск, ул. Павловича 1-б, склад аптеки (далее - Место поставки).</w:t>
      </w:r>
    </w:p>
    <w:p w14:paraId="07949237" w14:textId="77777777" w:rsidR="002A369D" w:rsidRPr="00942FF8" w:rsidRDefault="002A369D" w:rsidP="009C3FEE">
      <w:pPr>
        <w:pStyle w:val="ConsPlusNormal"/>
        <w:ind w:firstLine="709"/>
        <w:jc w:val="both"/>
        <w:rPr>
          <w:rFonts w:ascii="Times New Roman" w:hAnsi="Times New Roman" w:cs="Times New Roman"/>
          <w:sz w:val="24"/>
          <w:szCs w:val="24"/>
        </w:rPr>
      </w:pPr>
    </w:p>
    <w:p w14:paraId="69BA0C3D" w14:textId="686838A0" w:rsidR="002A369D" w:rsidRPr="00942FF8" w:rsidRDefault="0065192C" w:rsidP="0022341D">
      <w:pPr>
        <w:autoSpaceDE w:val="0"/>
        <w:autoSpaceDN w:val="0"/>
        <w:adjustRightInd w:val="0"/>
        <w:spacing w:after="0" w:line="240" w:lineRule="auto"/>
        <w:ind w:left="1429"/>
        <w:contextualSpacing/>
        <w:jc w:val="center"/>
        <w:outlineLvl w:val="2"/>
        <w:rPr>
          <w:rFonts w:ascii="Times New Roman" w:eastAsia="Times New Roman" w:hAnsi="Times New Roman" w:cs="Times New Roman"/>
          <w:b/>
          <w:sz w:val="24"/>
          <w:szCs w:val="24"/>
          <w:lang w:eastAsia="ru-RU"/>
        </w:rPr>
      </w:pPr>
      <w:r w:rsidRPr="00942FF8">
        <w:rPr>
          <w:rFonts w:ascii="Times New Roman" w:eastAsia="Times New Roman" w:hAnsi="Times New Roman" w:cs="Times New Roman"/>
          <w:b/>
          <w:sz w:val="24"/>
          <w:szCs w:val="24"/>
          <w:lang w:eastAsia="ru-RU"/>
        </w:rPr>
        <w:t xml:space="preserve">2. ЦЕНА КОНТРАКТА </w:t>
      </w:r>
    </w:p>
    <w:p w14:paraId="21746C35" w14:textId="77777777" w:rsidR="002A369D" w:rsidRPr="00942FF8" w:rsidRDefault="002A369D" w:rsidP="0022341D">
      <w:pPr>
        <w:autoSpaceDE w:val="0"/>
        <w:autoSpaceDN w:val="0"/>
        <w:adjustRightInd w:val="0"/>
        <w:spacing w:after="0" w:line="240" w:lineRule="auto"/>
        <w:ind w:left="1429"/>
        <w:contextualSpacing/>
        <w:jc w:val="center"/>
        <w:outlineLvl w:val="2"/>
        <w:rPr>
          <w:rFonts w:ascii="Times New Roman" w:eastAsia="Times New Roman" w:hAnsi="Times New Roman" w:cs="Times New Roman"/>
          <w:b/>
          <w:sz w:val="24"/>
          <w:szCs w:val="24"/>
          <w:lang w:eastAsia="ru-RU"/>
        </w:rPr>
      </w:pPr>
    </w:p>
    <w:p w14:paraId="0A680440" w14:textId="0151442C" w:rsidR="002A369D" w:rsidRPr="00942FF8" w:rsidRDefault="0065192C" w:rsidP="0022341D">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2.1. Цена и валюта платежа устанавливаются в российских рублях.</w:t>
      </w:r>
    </w:p>
    <w:p w14:paraId="4B34375D" w14:textId="10A30D0D" w:rsidR="002A369D" w:rsidRPr="00942FF8" w:rsidRDefault="0065192C" w:rsidP="00D875EF">
      <w:pPr>
        <w:spacing w:after="0" w:line="240" w:lineRule="auto"/>
        <w:ind w:firstLine="708"/>
        <w:jc w:val="both"/>
        <w:rPr>
          <w:rFonts w:ascii="Times New Roman" w:hAnsi="Times New Roman" w:cs="Times New Roman"/>
        </w:rPr>
      </w:pPr>
      <w:bookmarkStart w:id="1" w:name="P63"/>
      <w:bookmarkEnd w:id="1"/>
      <w:r w:rsidRPr="00942FF8">
        <w:rPr>
          <w:rFonts w:ascii="Times New Roman" w:hAnsi="Times New Roman" w:cs="Times New Roman"/>
          <w:sz w:val="24"/>
          <w:szCs w:val="24"/>
        </w:rPr>
        <w:t xml:space="preserve">2.2. Цена Контракта </w:t>
      </w:r>
      <w:r w:rsidR="00D875EF" w:rsidRPr="00942FF8">
        <w:rPr>
          <w:rFonts w:ascii="Times New Roman" w:hAnsi="Times New Roman" w:cs="Times New Roman"/>
        </w:rPr>
        <w:t>350 000 (Триста пятьдесят тысяч рублей 00 копеек в том числе НДС 10% - 31 818,18 Тридцать одна тысяча восемьсот восемнадцать рублей 18 копеек</w:t>
      </w:r>
      <w:r w:rsidRPr="00942FF8">
        <w:rPr>
          <w:rFonts w:ascii="Times New Roman" w:eastAsia="Times New Roman" w:hAnsi="Times New Roman" w:cs="Times New Roman"/>
          <w:sz w:val="24"/>
          <w:szCs w:val="24"/>
          <w:lang w:eastAsia="ru-RU"/>
        </w:rPr>
        <w:t>)</w:t>
      </w:r>
      <w:r w:rsidRPr="00942FF8">
        <w:rPr>
          <w:rFonts w:ascii="Times New Roman" w:hAnsi="Times New Roman" w:cs="Times New Roman"/>
          <w:sz w:val="24"/>
          <w:szCs w:val="24"/>
        </w:rPr>
        <w:t xml:space="preserve">. </w:t>
      </w:r>
    </w:p>
    <w:p w14:paraId="2D3CC945" w14:textId="312EB8CF" w:rsidR="002A369D" w:rsidRPr="00942FF8" w:rsidRDefault="0065192C" w:rsidP="00D875EF">
      <w:pPr>
        <w:autoSpaceDE w:val="0"/>
        <w:autoSpaceDN w:val="0"/>
        <w:adjustRightInd w:val="0"/>
        <w:spacing w:after="0" w:line="240" w:lineRule="auto"/>
        <w:ind w:firstLine="708"/>
        <w:jc w:val="both"/>
        <w:rPr>
          <w:rFonts w:ascii="Times New Roman" w:hAnsi="Times New Roman" w:cs="Times New Roman"/>
          <w:sz w:val="24"/>
          <w:szCs w:val="24"/>
        </w:rPr>
      </w:pPr>
      <w:r w:rsidRPr="00942FF8">
        <w:rPr>
          <w:rFonts w:ascii="Times New Roman" w:hAnsi="Times New Roman" w:cs="Times New Roman"/>
          <w:sz w:val="24"/>
          <w:szCs w:val="24"/>
        </w:rPr>
        <w:t xml:space="preserve">Цена </w:t>
      </w:r>
      <w:r w:rsidR="00D875EF" w:rsidRPr="00942FF8">
        <w:rPr>
          <w:rFonts w:ascii="Times New Roman" w:hAnsi="Times New Roman" w:cs="Times New Roman"/>
          <w:sz w:val="24"/>
          <w:szCs w:val="24"/>
        </w:rPr>
        <w:t>1</w:t>
      </w:r>
      <w:r w:rsidRPr="00942FF8">
        <w:rPr>
          <w:rFonts w:ascii="Times New Roman" w:hAnsi="Times New Roman" w:cs="Times New Roman"/>
          <w:sz w:val="24"/>
          <w:szCs w:val="24"/>
        </w:rPr>
        <w:t xml:space="preserve">-го этапа поставки Товара составляет </w:t>
      </w:r>
      <w:r w:rsidR="00D875EF" w:rsidRPr="00942FF8">
        <w:rPr>
          <w:rFonts w:ascii="Times New Roman" w:hAnsi="Times New Roman" w:cs="Times New Roman"/>
          <w:sz w:val="24"/>
          <w:szCs w:val="24"/>
        </w:rPr>
        <w:t>350 000</w:t>
      </w:r>
      <w:r w:rsidRPr="00942FF8">
        <w:rPr>
          <w:rFonts w:ascii="Times New Roman" w:hAnsi="Times New Roman" w:cs="Times New Roman"/>
          <w:sz w:val="24"/>
          <w:szCs w:val="24"/>
        </w:rPr>
        <w:t xml:space="preserve"> рублей</w:t>
      </w:r>
      <w:r w:rsidR="00D875EF" w:rsidRPr="00942FF8">
        <w:rPr>
          <w:rFonts w:ascii="Times New Roman" w:hAnsi="Times New Roman" w:cs="Times New Roman"/>
          <w:sz w:val="24"/>
          <w:szCs w:val="24"/>
        </w:rPr>
        <w:t xml:space="preserve"> 00 копеек</w:t>
      </w:r>
      <w:r w:rsidRPr="00942FF8">
        <w:rPr>
          <w:rFonts w:ascii="Times New Roman" w:hAnsi="Times New Roman" w:cs="Times New Roman"/>
          <w:sz w:val="24"/>
          <w:szCs w:val="24"/>
        </w:rPr>
        <w:t>.</w:t>
      </w:r>
    </w:p>
    <w:p w14:paraId="4022B3B8" w14:textId="77777777" w:rsidR="002A369D" w:rsidRPr="00942FF8" w:rsidRDefault="0065192C" w:rsidP="002B558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E557F4D"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noProof/>
          <w:sz w:val="24"/>
          <w:szCs w:val="24"/>
          <w:lang w:eastAsia="ru-RU"/>
        </w:rPr>
      </w:pPr>
      <w:r w:rsidRPr="00942FF8">
        <w:rPr>
          <w:rFonts w:ascii="Times New Roman" w:hAnsi="Times New Roman" w:cs="Times New Roman"/>
          <w:sz w:val="24"/>
          <w:szCs w:val="24"/>
        </w:rPr>
        <w:t xml:space="preserve">2.4. </w:t>
      </w:r>
      <w:r w:rsidRPr="00942FF8">
        <w:rPr>
          <w:rFonts w:ascii="Times New Roman" w:eastAsia="Times New Roman" w:hAnsi="Times New Roman" w:cs="Times New Roman"/>
          <w:noProof/>
          <w:sz w:val="24"/>
          <w:szCs w:val="24"/>
          <w:lang w:eastAsia="ru-RU"/>
        </w:rPr>
        <w:t>Цена Контракта включает в себя стоимость Товара, а также все расходы на перевозку, погрузо-разгрузочные работы, страхование, уплату налогов, пошлин, сборов и других обязательных платежей, которые Поставщик должен выплатить в связи с выполнением обязательств по Контракту в соответствии с законодательством Российской Федерации.</w:t>
      </w:r>
    </w:p>
    <w:p w14:paraId="01015E34" w14:textId="77777777" w:rsidR="002A369D" w:rsidRPr="00942FF8" w:rsidRDefault="0065192C" w:rsidP="00B8637C">
      <w:pPr>
        <w:spacing w:after="0" w:line="240" w:lineRule="auto"/>
        <w:ind w:firstLine="709"/>
        <w:jc w:val="both"/>
        <w:rPr>
          <w:rFonts w:ascii="Times New Roman" w:eastAsia="Calibri" w:hAnsi="Times New Roman" w:cs="Times New Roman"/>
          <w:sz w:val="24"/>
          <w:szCs w:val="24"/>
        </w:rPr>
      </w:pPr>
      <w:r w:rsidRPr="00942FF8">
        <w:rPr>
          <w:rFonts w:ascii="Times New Roman" w:eastAsia="Times New Roman" w:hAnsi="Times New Roman" w:cs="Times New Roman"/>
          <w:sz w:val="24"/>
          <w:szCs w:val="24"/>
          <w:lang w:eastAsia="ru-RU"/>
        </w:rPr>
        <w:lastRenderedPageBreak/>
        <w:t>2.5. Цена Контракта является твердой и определяется на весь срок исполнения Контракта, за исключением случаев, предусмотренных пунктами 2.6 и 2.7 Контракта</w:t>
      </w:r>
      <w:r w:rsidRPr="00942FF8">
        <w:rPr>
          <w:rFonts w:ascii="Times New Roman" w:eastAsia="Calibri" w:hAnsi="Times New Roman" w:cs="Times New Roman"/>
          <w:sz w:val="24"/>
          <w:szCs w:val="24"/>
        </w:rPr>
        <w:t>.</w:t>
      </w:r>
    </w:p>
    <w:p w14:paraId="2C87B155" w14:textId="77777777" w:rsidR="002A369D" w:rsidRPr="00942FF8" w:rsidRDefault="0065192C" w:rsidP="00B8637C">
      <w:pPr>
        <w:spacing w:after="0" w:line="240" w:lineRule="auto"/>
        <w:ind w:firstLine="709"/>
        <w:jc w:val="both"/>
        <w:rPr>
          <w:rFonts w:ascii="Times New Roman" w:hAnsi="Times New Roman" w:cs="Times New Roman"/>
          <w:bCs/>
          <w:sz w:val="24"/>
          <w:szCs w:val="24"/>
        </w:rPr>
      </w:pPr>
      <w:r w:rsidRPr="00942FF8">
        <w:rPr>
          <w:rFonts w:ascii="Times New Roman" w:hAnsi="Times New Roman" w:cs="Times New Roman"/>
          <w:bCs/>
          <w:sz w:val="24"/>
          <w:szCs w:val="24"/>
        </w:rPr>
        <w:t xml:space="preserve">2.6. По соглашению Сторон цена Контракта может быть снижена </w:t>
      </w:r>
      <w:proofErr w:type="gramStart"/>
      <w:r w:rsidRPr="00942FF8">
        <w:rPr>
          <w:rFonts w:ascii="Times New Roman" w:hAnsi="Times New Roman" w:cs="Times New Roman"/>
          <w:bCs/>
          <w:sz w:val="24"/>
          <w:szCs w:val="24"/>
        </w:rPr>
        <w:t>без изменения</w:t>
      </w:r>
      <w:proofErr w:type="gramEnd"/>
      <w:r w:rsidRPr="00942FF8">
        <w:rPr>
          <w:rFonts w:ascii="Times New Roman" w:hAnsi="Times New Roman" w:cs="Times New Roman"/>
          <w:bCs/>
          <w:sz w:val="24"/>
          <w:szCs w:val="24"/>
        </w:rPr>
        <w:t xml:space="preserve"> предусмотренного Контрактом количества Товара и иных условий Контракта.</w:t>
      </w:r>
    </w:p>
    <w:p w14:paraId="6CAAC572" w14:textId="77777777" w:rsidR="002A369D" w:rsidRPr="00942FF8" w:rsidRDefault="0065192C" w:rsidP="00B8637C">
      <w:pPr>
        <w:pStyle w:val="ConsPlusNormal"/>
        <w:ind w:firstLine="709"/>
        <w:jc w:val="both"/>
        <w:rPr>
          <w:rFonts w:ascii="Times New Roman" w:eastAsia="Calibri" w:hAnsi="Times New Roman" w:cs="Times New Roman"/>
          <w:sz w:val="24"/>
          <w:szCs w:val="24"/>
        </w:rPr>
      </w:pPr>
      <w:r w:rsidRPr="00942FF8">
        <w:rPr>
          <w:rFonts w:ascii="Times New Roman" w:hAnsi="Times New Roman" w:cs="Times New Roman"/>
          <w:sz w:val="24"/>
          <w:szCs w:val="24"/>
        </w:rPr>
        <w:t>2.7.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r w:rsidRPr="00942FF8">
        <w:rPr>
          <w:rFonts w:ascii="Times New Roman" w:eastAsia="Calibri" w:hAnsi="Times New Roman" w:cs="Times New Roman"/>
          <w:sz w:val="24"/>
          <w:szCs w:val="24"/>
        </w:rPr>
        <w:t>.</w:t>
      </w:r>
      <w:r w:rsidRPr="00942FF8">
        <w:rPr>
          <w:rStyle w:val="a5"/>
          <w:rFonts w:ascii="Times New Roman" w:eastAsia="Calibri" w:hAnsi="Times New Roman" w:cs="Times New Roman"/>
          <w:sz w:val="24"/>
          <w:szCs w:val="24"/>
        </w:rPr>
        <w:t xml:space="preserve"> </w:t>
      </w:r>
      <w:r w:rsidRPr="00942FF8">
        <w:rPr>
          <w:rStyle w:val="a5"/>
          <w:rFonts w:ascii="Times New Roman" w:hAnsi="Times New Roman" w:cs="Times New Roman"/>
          <w:sz w:val="24"/>
          <w:szCs w:val="24"/>
        </w:rPr>
        <w:footnoteReference w:customMarkFollows="1" w:id="1"/>
        <w:t>7</w:t>
      </w:r>
    </w:p>
    <w:p w14:paraId="6E659B43" w14:textId="77777777" w:rsidR="002A369D" w:rsidRPr="00942FF8" w:rsidRDefault="002A369D" w:rsidP="00B8637C">
      <w:pPr>
        <w:pStyle w:val="ConsPlusNormal"/>
        <w:ind w:firstLine="709"/>
        <w:jc w:val="both"/>
        <w:rPr>
          <w:rFonts w:ascii="Times New Roman" w:hAnsi="Times New Roman" w:cs="Times New Roman"/>
          <w:sz w:val="24"/>
          <w:szCs w:val="24"/>
        </w:rPr>
      </w:pPr>
    </w:p>
    <w:p w14:paraId="4B0250B3" w14:textId="77777777" w:rsidR="002A369D" w:rsidRPr="00942FF8" w:rsidRDefault="0065192C" w:rsidP="009C3FEE">
      <w:pPr>
        <w:widowControl w:val="0"/>
        <w:tabs>
          <w:tab w:val="left" w:pos="709"/>
        </w:tabs>
        <w:suppressAutoHyphens/>
        <w:spacing w:after="0" w:line="240" w:lineRule="auto"/>
        <w:jc w:val="center"/>
        <w:rPr>
          <w:rFonts w:ascii="Times New Roman" w:eastAsia="Arial" w:hAnsi="Times New Roman" w:cs="Times New Roman"/>
          <w:b/>
          <w:sz w:val="24"/>
          <w:szCs w:val="24"/>
          <w:lang w:eastAsia="ar-SA"/>
        </w:rPr>
      </w:pPr>
      <w:r w:rsidRPr="00942FF8">
        <w:rPr>
          <w:rFonts w:ascii="Times New Roman" w:eastAsia="Arial" w:hAnsi="Times New Roman" w:cs="Times New Roman"/>
          <w:b/>
          <w:sz w:val="24"/>
          <w:szCs w:val="24"/>
          <w:lang w:eastAsia="ar-SA"/>
        </w:rPr>
        <w:t>3. ВЗАИМОДЕЙСТВИЕ СТОРОН</w:t>
      </w:r>
    </w:p>
    <w:p w14:paraId="32DECA81" w14:textId="77777777" w:rsidR="002A369D" w:rsidRPr="00942FF8" w:rsidRDefault="0065192C" w:rsidP="009C3FEE">
      <w:pPr>
        <w:pStyle w:val="ConsPlusNormal"/>
        <w:ind w:firstLine="709"/>
        <w:jc w:val="both"/>
        <w:rPr>
          <w:rFonts w:ascii="Times New Roman" w:hAnsi="Times New Roman" w:cs="Times New Roman"/>
          <w:b/>
          <w:sz w:val="24"/>
          <w:szCs w:val="24"/>
        </w:rPr>
      </w:pPr>
      <w:r w:rsidRPr="00942FF8">
        <w:rPr>
          <w:rFonts w:ascii="Times New Roman" w:hAnsi="Times New Roman" w:cs="Times New Roman"/>
          <w:b/>
          <w:sz w:val="24"/>
          <w:szCs w:val="24"/>
        </w:rPr>
        <w:t>3.1. Поставщик обязан:</w:t>
      </w:r>
    </w:p>
    <w:p w14:paraId="280B8AC9"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14:paraId="5DD80547"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3.1.2. представлять по требованию Заказчика информацию и документы, относящиеся к предмету Контракта;</w:t>
      </w:r>
    </w:p>
    <w:p w14:paraId="434F60D7" w14:textId="77777777" w:rsidR="002A369D" w:rsidRPr="00942FF8" w:rsidRDefault="0065192C" w:rsidP="009C3FEE">
      <w:pPr>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 xml:space="preserve">3.1.3. </w:t>
      </w:r>
      <w:r w:rsidRPr="00942FF8">
        <w:rPr>
          <w:rFonts w:ascii="Times New Roman" w:eastAsia="Times New Roman" w:hAnsi="Times New Roman" w:cs="Times New Roman"/>
          <w:sz w:val="24"/>
          <w:szCs w:val="24"/>
          <w:lang w:eastAsia="ru-RU"/>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p>
    <w:p w14:paraId="5742EF19" w14:textId="77777777" w:rsidR="002A369D" w:rsidRPr="00942FF8" w:rsidRDefault="0065192C" w:rsidP="009C3FEE">
      <w:pPr>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3.1.4.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14:paraId="3DDB6780"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3.1.5. устранять своими силами и за свой счет допущенные недостатки при поставке Товара, выявленные, в том числе, при приемке Товара; </w:t>
      </w:r>
    </w:p>
    <w:p w14:paraId="251E760A" w14:textId="77777777" w:rsidR="002A369D" w:rsidRPr="00942FF8" w:rsidRDefault="0065192C" w:rsidP="009C3FEE">
      <w:pPr>
        <w:pStyle w:val="ConsPlusNormal"/>
        <w:ind w:firstLine="709"/>
        <w:jc w:val="both"/>
        <w:rPr>
          <w:rFonts w:ascii="Times New Roman" w:hAnsi="Times New Roman" w:cs="Times New Roman"/>
          <w:noProof/>
          <w:sz w:val="24"/>
          <w:szCs w:val="24"/>
        </w:rPr>
      </w:pPr>
      <w:r w:rsidRPr="00942FF8">
        <w:rPr>
          <w:rFonts w:ascii="Times New Roman" w:hAnsi="Times New Roman" w:cs="Times New Roman"/>
          <w:b/>
          <w:sz w:val="24"/>
          <w:szCs w:val="24"/>
        </w:rPr>
        <w:t>3.2. Поставщик вправе:</w:t>
      </w:r>
    </w:p>
    <w:p w14:paraId="1CA31DA0"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3.2.1. требовать от Заказчика приемки поставленного Товара в соответствии с условиями, предусмотренными Контрактом;</w:t>
      </w:r>
    </w:p>
    <w:p w14:paraId="38B43B3F"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3.2.2. требовать от Заказчика предоставления имеющейся у него информации, необходимой для исполнения обязательств по Контракту;</w:t>
      </w:r>
    </w:p>
    <w:p w14:paraId="7551BB99"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3.2.3. требовать от Заказчика своевременной оплаты поставленного и принятого Заказчиком Товара в порядке и на условиях, предусмотренных Контрактом;</w:t>
      </w:r>
    </w:p>
    <w:p w14:paraId="5B96C302"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3.2.4. принять решение об одностороннем отказе от исполнения Контракта в соответствии с гражданским законодательством Российской Федерации;</w:t>
      </w:r>
    </w:p>
    <w:p w14:paraId="41C40941"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w:t>
      </w:r>
      <w:r w:rsidRPr="00942FF8">
        <w:rPr>
          <w:rFonts w:ascii="Times New Roman" w:eastAsia="Times New Roman" w:hAnsi="Times New Roman" w:cs="Times New Roman"/>
          <w:sz w:val="24"/>
          <w:szCs w:val="24"/>
          <w:lang w:eastAsia="ru-RU"/>
        </w:rPr>
        <w:lastRenderedPageBreak/>
        <w:t>закона о контрактной системе);</w:t>
      </w:r>
    </w:p>
    <w:p w14:paraId="18A3E12D"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3.2.6. требовать возмещения убытков, уплаты неустоек (штрафов, пеней) в соответствии с разделом 11 Контракта.</w:t>
      </w:r>
    </w:p>
    <w:p w14:paraId="620237AA" w14:textId="77777777" w:rsidR="002A369D" w:rsidRPr="00942FF8" w:rsidRDefault="0065192C" w:rsidP="009C3FEE">
      <w:pPr>
        <w:pStyle w:val="ConsPlusNormal"/>
        <w:ind w:firstLine="709"/>
        <w:jc w:val="both"/>
        <w:rPr>
          <w:rFonts w:ascii="Times New Roman" w:hAnsi="Times New Roman" w:cs="Times New Roman"/>
          <w:b/>
          <w:sz w:val="24"/>
          <w:szCs w:val="24"/>
        </w:rPr>
      </w:pPr>
      <w:r w:rsidRPr="00942FF8">
        <w:rPr>
          <w:rFonts w:ascii="Times New Roman" w:hAnsi="Times New Roman" w:cs="Times New Roman"/>
          <w:b/>
          <w:sz w:val="24"/>
          <w:szCs w:val="24"/>
        </w:rPr>
        <w:t>3.3. Заказчик обязан:</w:t>
      </w:r>
    </w:p>
    <w:p w14:paraId="0A1E5711" w14:textId="77777777" w:rsidR="002A369D" w:rsidRPr="00942FF8" w:rsidRDefault="0065192C" w:rsidP="009C3FEE">
      <w:pPr>
        <w:spacing w:after="0" w:line="240" w:lineRule="auto"/>
        <w:ind w:firstLine="709"/>
        <w:rPr>
          <w:rFonts w:ascii="Times New Roman" w:hAnsi="Times New Roman" w:cs="Times New Roman"/>
          <w:sz w:val="24"/>
          <w:szCs w:val="24"/>
        </w:rPr>
      </w:pPr>
      <w:r w:rsidRPr="00942FF8">
        <w:rPr>
          <w:rFonts w:ascii="Times New Roman" w:hAnsi="Times New Roman" w:cs="Times New Roman"/>
          <w:sz w:val="24"/>
          <w:szCs w:val="24"/>
        </w:rPr>
        <w:t>3.3.1. обеспечить контроль за исполнением Поставщиком условий Контракта в соответствии с законодательством Российской Федерации;</w:t>
      </w:r>
    </w:p>
    <w:p w14:paraId="48FEE6A4"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75E2F5A5"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14:paraId="1EF6B381"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 контрактной системе.</w:t>
      </w:r>
    </w:p>
    <w:p w14:paraId="79511960"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3.3.4. своевременно принять и оплатить</w:t>
      </w:r>
      <w:r w:rsidRPr="00942FF8">
        <w:rPr>
          <w:rStyle w:val="a5"/>
          <w:rFonts w:ascii="Times New Roman" w:hAnsi="Times New Roman" w:cs="Times New Roman"/>
          <w:sz w:val="24"/>
          <w:szCs w:val="24"/>
        </w:rPr>
        <w:footnoteReference w:customMarkFollows="1" w:id="2"/>
        <w:t>8</w:t>
      </w:r>
      <w:r w:rsidRPr="00942FF8">
        <w:rPr>
          <w:rFonts w:ascii="Times New Roman" w:hAnsi="Times New Roman" w:cs="Times New Roman"/>
          <w:sz w:val="24"/>
          <w:szCs w:val="24"/>
        </w:rPr>
        <w:t xml:space="preserve"> поставленный и принятый Товар;</w:t>
      </w:r>
    </w:p>
    <w:p w14:paraId="37477CF3"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 контрактной системе)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4C914088"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3.3.6. требовать уплаты неустойки (штрафа, пени) в соответствии с разделом 11 Контракта.</w:t>
      </w:r>
    </w:p>
    <w:p w14:paraId="7B657B77" w14:textId="77777777" w:rsidR="002A369D" w:rsidRPr="00942FF8" w:rsidRDefault="0065192C" w:rsidP="00586DB3">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 (за исключением неустойки, подлежащей списанию в случаях и порядке, которые установлены Правительством Российской Федерации):</w:t>
      </w:r>
    </w:p>
    <w:p w14:paraId="7F3E912B" w14:textId="77777777" w:rsidR="002A369D" w:rsidRPr="00942FF8" w:rsidRDefault="0065192C" w:rsidP="000B11BD">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14:paraId="1E541217" w14:textId="77777777" w:rsidR="002A369D" w:rsidRPr="00942FF8" w:rsidRDefault="0065192C" w:rsidP="000B11BD">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3.3.7.2.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14:paraId="1A46AC63" w14:textId="77777777" w:rsidR="002A369D" w:rsidRPr="00942FF8" w:rsidRDefault="002A369D" w:rsidP="00C72A8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24501600" w14:textId="77777777" w:rsidR="002A369D" w:rsidRPr="00942FF8" w:rsidRDefault="0065192C" w:rsidP="009C3FEE">
      <w:pPr>
        <w:pStyle w:val="ConsPlusNormal"/>
        <w:ind w:firstLine="709"/>
        <w:jc w:val="both"/>
        <w:rPr>
          <w:rFonts w:ascii="Times New Roman" w:hAnsi="Times New Roman" w:cs="Times New Roman"/>
          <w:b/>
          <w:sz w:val="24"/>
          <w:szCs w:val="24"/>
        </w:rPr>
      </w:pPr>
      <w:r w:rsidRPr="00942FF8">
        <w:rPr>
          <w:rFonts w:ascii="Times New Roman" w:hAnsi="Times New Roman" w:cs="Times New Roman"/>
          <w:b/>
          <w:sz w:val="24"/>
          <w:szCs w:val="24"/>
        </w:rPr>
        <w:t>3.4. Заказчик вправе:</w:t>
      </w:r>
    </w:p>
    <w:p w14:paraId="2F68D525"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3.4.1. требовать от Поставщика надлежащего исполнения обязательств, предусмотренных Контрактом;</w:t>
      </w:r>
    </w:p>
    <w:p w14:paraId="63C5A96E"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3.4.2. запрашивать у Поставщика информацию об исполнении им обязательств по Контракту;</w:t>
      </w:r>
    </w:p>
    <w:p w14:paraId="3101DB9F"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14:paraId="2F532380"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3.4.4. осуществлять выборочную проверку качества поставляемого Товара;</w:t>
      </w:r>
    </w:p>
    <w:p w14:paraId="2385BCF2"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3.4.5. требовать от Поставщика устранения недостатков, допущенных при исполнении Контракта, за его счет;</w:t>
      </w:r>
    </w:p>
    <w:p w14:paraId="5CAE426A"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3.4.6. отказаться от приемки Товара, не соответствующего условиям Контракта, и потребовать безвозмездного устранения недостатков;</w:t>
      </w:r>
    </w:p>
    <w:p w14:paraId="2436C6AF"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w:t>
      </w:r>
      <w:r w:rsidRPr="00942FF8">
        <w:rPr>
          <w:rFonts w:ascii="Times New Roman" w:hAnsi="Times New Roman" w:cs="Times New Roman"/>
          <w:sz w:val="24"/>
          <w:szCs w:val="24"/>
        </w:rPr>
        <w:lastRenderedPageBreak/>
        <w:t>по Контракту требованиям, установленным Контрактом;</w:t>
      </w:r>
    </w:p>
    <w:p w14:paraId="6470E9CF"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3.4.8. требовать возмещения убытков, причиненных по вине Поставщика, в соответствии с действующим законодательством Российской Федерации;</w:t>
      </w:r>
    </w:p>
    <w:p w14:paraId="5AC699EA"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3.4.9. принять решение об одностороннем отказе от исполнения Контракта в соответствии с гражданским законодательством Российской Федерации;</w:t>
      </w:r>
    </w:p>
    <w:p w14:paraId="100B9F8B"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3.4.10.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14:paraId="28F462CD" w14:textId="77777777" w:rsidR="002A369D" w:rsidRPr="00942FF8" w:rsidRDefault="0065192C" w:rsidP="009C3FEE">
      <w:pPr>
        <w:widowControl w:val="0"/>
        <w:spacing w:after="0" w:line="240" w:lineRule="auto"/>
        <w:ind w:right="60" w:firstLine="709"/>
        <w:jc w:val="both"/>
        <w:rPr>
          <w:rFonts w:ascii="Times New Roman" w:eastAsia="Calibri" w:hAnsi="Times New Roman" w:cs="Times New Roman"/>
          <w:noProof/>
          <w:sz w:val="24"/>
          <w:szCs w:val="24"/>
        </w:rPr>
      </w:pPr>
      <w:r w:rsidRPr="00942FF8">
        <w:rPr>
          <w:rFonts w:ascii="Times New Roman" w:hAnsi="Times New Roman" w:cs="Times New Roman"/>
          <w:sz w:val="24"/>
          <w:szCs w:val="24"/>
        </w:rPr>
        <w:t>3.4.11</w:t>
      </w:r>
      <w:r w:rsidRPr="00942FF8">
        <w:rPr>
          <w:rFonts w:ascii="Times New Roman" w:hAnsi="Times New Roman" w:cs="Times New Roman"/>
          <w:b/>
          <w:sz w:val="24"/>
          <w:szCs w:val="24"/>
        </w:rPr>
        <w:t xml:space="preserve"> </w:t>
      </w:r>
      <w:r w:rsidRPr="00942FF8">
        <w:rPr>
          <w:rFonts w:ascii="Times New Roman" w:eastAsia="Times New Roman" w:hAnsi="Times New Roman" w:cs="Times New Roman"/>
          <w:sz w:val="24"/>
          <w:szCs w:val="24"/>
          <w:lang w:eastAsia="ru-RU"/>
        </w:rPr>
        <w:t>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законом о контрактной системе</w:t>
      </w:r>
      <w:r w:rsidRPr="00942FF8">
        <w:rPr>
          <w:rStyle w:val="a5"/>
          <w:rFonts w:ascii="Times New Roman" w:hAnsi="Times New Roman" w:cs="Times New Roman"/>
          <w:sz w:val="24"/>
          <w:szCs w:val="24"/>
        </w:rPr>
        <w:footnoteReference w:customMarkFollows="1" w:id="3"/>
        <w:t>9</w:t>
      </w:r>
      <w:r w:rsidRPr="00942FF8">
        <w:rPr>
          <w:rFonts w:ascii="Times New Roman" w:hAnsi="Times New Roman" w:cs="Times New Roman"/>
          <w:sz w:val="24"/>
          <w:szCs w:val="24"/>
        </w:rPr>
        <w:t>.</w:t>
      </w:r>
    </w:p>
    <w:p w14:paraId="427F1B01" w14:textId="77777777" w:rsidR="002A369D" w:rsidRPr="00942FF8" w:rsidRDefault="002A369D" w:rsidP="009C3FEE">
      <w:pPr>
        <w:widowControl w:val="0"/>
        <w:spacing w:after="0" w:line="240" w:lineRule="auto"/>
        <w:ind w:right="60" w:firstLine="709"/>
        <w:jc w:val="both"/>
        <w:rPr>
          <w:rFonts w:ascii="Times New Roman" w:eastAsia="Calibri" w:hAnsi="Times New Roman" w:cs="Times New Roman"/>
          <w:noProof/>
          <w:sz w:val="24"/>
          <w:szCs w:val="24"/>
        </w:rPr>
      </w:pPr>
    </w:p>
    <w:p w14:paraId="213BC89C"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4. УПАКОВКА И МАРКИРОВКА. УСЛОВИЯ ПЕРЕВОЗКИ</w:t>
      </w:r>
    </w:p>
    <w:p w14:paraId="0D8BDAF2"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14:paraId="495B3A53"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4.2. Поставщик должен обеспечить транспортную упаковку (тару) Товара, способную предотвратить его повреждение или порчу во время перевозки к Месту поставки. Транспортная упаковка (тара) Товара должна полностью обеспечивать условия перевозки Товара.</w:t>
      </w:r>
    </w:p>
    <w:p w14:paraId="4BD955C6"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При определении габаритов упаковки (тары) Товара и его веса с упаковкой (тарой) необходимо учитывать удаленность Мест поставки и отсутствие грузоподъемных средств в пунктах по пути следования Товара.</w:t>
      </w:r>
    </w:p>
    <w:p w14:paraId="6BBC5BAD"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4.3. Транспортная упаковка (тара) Товара должна соответствовать требованиям статьи 46 Федерального закона от 12.04.2010 № 61-ФЗ «Об обращении лекарственных средств» и иметь следующую маркировку:</w:t>
      </w:r>
    </w:p>
    <w:p w14:paraId="3415F861"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Наименование Товара: ___________</w:t>
      </w:r>
    </w:p>
    <w:p w14:paraId="49E676E2"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Times New Roman" w:hAnsi="Times New Roman" w:cs="Times New Roman"/>
          <w:sz w:val="24"/>
          <w:szCs w:val="24"/>
          <w:lang w:eastAsia="ru-RU"/>
        </w:rPr>
        <w:t>Реквизиты Контракта: (наименование, дата и номер)</w:t>
      </w:r>
      <w:r w:rsidRPr="00942FF8">
        <w:rPr>
          <w:rFonts w:ascii="Times New Roman" w:eastAsia="Arial" w:hAnsi="Times New Roman" w:cs="Times New Roman"/>
          <w:sz w:val="24"/>
          <w:szCs w:val="24"/>
          <w:lang w:eastAsia="ar-SA"/>
        </w:rPr>
        <w:t xml:space="preserve"> __________</w:t>
      </w:r>
    </w:p>
    <w:p w14:paraId="296B872E"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Заказчик: (полное наименование) ____________</w:t>
      </w:r>
    </w:p>
    <w:p w14:paraId="1D2DC9B4"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Поставщик: (полное наименование (для юридического лица), фамилия, имя, отчество (при наличии) (для физического лица)) ________________________________________________</w:t>
      </w:r>
    </w:p>
    <w:p w14:paraId="009FB7A4" w14:textId="77777777" w:rsidR="002A369D" w:rsidRPr="00942FF8" w:rsidRDefault="0065192C" w:rsidP="009C3FEE">
      <w:pPr>
        <w:pStyle w:val="ConsPlusNormal"/>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Получатель: (полное наименование (для юридического лица), фамилия, имя, отчество (при наличии) (для физического лица)) ________________________________________________</w:t>
      </w:r>
    </w:p>
    <w:p w14:paraId="0A54B95E"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Пункт назначения: _________</w:t>
      </w:r>
    </w:p>
    <w:p w14:paraId="6F57F3C2"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Грузоотправитель: _________</w:t>
      </w:r>
    </w:p>
    <w:p w14:paraId="1C2F500E"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Ящик/контейнер № _______, всего ящиков/контейнеров _______</w:t>
      </w:r>
    </w:p>
    <w:p w14:paraId="5E1EDA9D"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Размеры (высота, длина, ширина) ________</w:t>
      </w:r>
    </w:p>
    <w:p w14:paraId="60B59558"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Вес брутто _____ кг</w:t>
      </w:r>
    </w:p>
    <w:p w14:paraId="312F48C8" w14:textId="77777777" w:rsidR="002A369D" w:rsidRPr="00942FF8" w:rsidRDefault="0065192C"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942FF8">
        <w:rPr>
          <w:rFonts w:ascii="Times New Roman" w:eastAsia="Arial" w:hAnsi="Times New Roman" w:cs="Times New Roman"/>
          <w:sz w:val="24"/>
          <w:szCs w:val="24"/>
          <w:lang w:eastAsia="ar-SA"/>
        </w:rPr>
        <w:t>Вес нетто ______ кг.</w:t>
      </w:r>
    </w:p>
    <w:p w14:paraId="7E07E523" w14:textId="77777777" w:rsidR="002A369D" w:rsidRPr="00942FF8" w:rsidRDefault="0065192C" w:rsidP="009C3FEE">
      <w:pPr>
        <w:autoSpaceDE w:val="0"/>
        <w:autoSpaceDN w:val="0"/>
        <w:adjustRightInd w:val="0"/>
        <w:spacing w:after="0" w:line="240" w:lineRule="auto"/>
        <w:ind w:firstLine="709"/>
        <w:jc w:val="both"/>
        <w:rPr>
          <w:rFonts w:ascii="Times New Roman" w:hAnsi="Times New Roman" w:cs="Times New Roman"/>
          <w:sz w:val="24"/>
          <w:szCs w:val="24"/>
        </w:rPr>
      </w:pPr>
      <w:r w:rsidRPr="00942FF8">
        <w:rPr>
          <w:rFonts w:ascii="Times New Roman" w:hAnsi="Times New Roman" w:cs="Times New Roman"/>
          <w:sz w:val="24"/>
          <w:szCs w:val="24"/>
        </w:rPr>
        <w:t>4.4. Каждую единицу транспортной упаковки (тары) Товара должны сопровождать два экземпляра упаковочного листа с указанием информации, предусмотренной пунктом 4.3 Контракта (далее - Упаковочный лист).</w:t>
      </w:r>
    </w:p>
    <w:p w14:paraId="0FEE70AB" w14:textId="77777777" w:rsidR="002A369D" w:rsidRPr="00942FF8" w:rsidRDefault="0065192C" w:rsidP="009C3FEE">
      <w:pPr>
        <w:autoSpaceDE w:val="0"/>
        <w:autoSpaceDN w:val="0"/>
        <w:adjustRightInd w:val="0"/>
        <w:spacing w:after="0" w:line="240" w:lineRule="auto"/>
        <w:ind w:firstLine="709"/>
        <w:jc w:val="both"/>
        <w:rPr>
          <w:rFonts w:ascii="Times New Roman" w:hAnsi="Times New Roman" w:cs="Times New Roman"/>
          <w:sz w:val="24"/>
          <w:szCs w:val="24"/>
        </w:rPr>
      </w:pPr>
      <w:r w:rsidRPr="00942FF8">
        <w:rPr>
          <w:rFonts w:ascii="Times New Roman" w:hAnsi="Times New Roman" w:cs="Times New Roman"/>
          <w:sz w:val="24"/>
          <w:szCs w:val="24"/>
        </w:rPr>
        <w:t>Один Упаковочный лист с приложением документов, предусмотренных пунктом 5.3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14:paraId="49651AD3" w14:textId="77777777" w:rsidR="002A369D" w:rsidRPr="00942FF8" w:rsidRDefault="0065192C" w:rsidP="009C3FEE">
      <w:pPr>
        <w:autoSpaceDE w:val="0"/>
        <w:autoSpaceDN w:val="0"/>
        <w:adjustRightInd w:val="0"/>
        <w:spacing w:after="0" w:line="240" w:lineRule="auto"/>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w:t>
      </w:r>
      <w:r w:rsidRPr="00942FF8">
        <w:rPr>
          <w:rFonts w:ascii="Times New Roman" w:hAnsi="Times New Roman" w:cs="Times New Roman"/>
          <w:sz w:val="24"/>
          <w:szCs w:val="24"/>
        </w:rPr>
        <w:lastRenderedPageBreak/>
        <w:t>условий перевозки Товара, определенные нормативной документацией на Товар и инструкцией по медицинскому применению Товара.</w:t>
      </w:r>
    </w:p>
    <w:p w14:paraId="46C2EE2A" w14:textId="77777777" w:rsidR="002A369D" w:rsidRPr="00942FF8" w:rsidRDefault="002A369D" w:rsidP="009C3FEE">
      <w:pPr>
        <w:autoSpaceDE w:val="0"/>
        <w:autoSpaceDN w:val="0"/>
        <w:adjustRightInd w:val="0"/>
        <w:spacing w:after="0" w:line="240" w:lineRule="auto"/>
        <w:ind w:firstLine="709"/>
        <w:jc w:val="both"/>
        <w:rPr>
          <w:rFonts w:ascii="Times New Roman" w:hAnsi="Times New Roman" w:cs="Times New Roman"/>
          <w:sz w:val="24"/>
          <w:szCs w:val="24"/>
        </w:rPr>
      </w:pPr>
    </w:p>
    <w:p w14:paraId="3F378F1C"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5. ПОСТАВКА ТОВАРА</w:t>
      </w:r>
    </w:p>
    <w:p w14:paraId="5179F472" w14:textId="77777777" w:rsidR="002A369D" w:rsidRPr="00942FF8" w:rsidRDefault="0065192C"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5.1. Поставка Товара осуществляется Поставщиком в Место </w:t>
      </w:r>
      <w:r w:rsidRPr="00942FF8">
        <w:rPr>
          <w:rFonts w:ascii="Times New Roman" w:hAnsi="Times New Roman" w:cs="Times New Roman"/>
          <w:sz w:val="24"/>
          <w:szCs w:val="24"/>
        </w:rPr>
        <w:t>поставки</w:t>
      </w:r>
      <w:r w:rsidRPr="00942FF8">
        <w:rPr>
          <w:rFonts w:ascii="Times New Roman" w:eastAsia="Times New Roman" w:hAnsi="Times New Roman" w:cs="Times New Roman"/>
          <w:sz w:val="24"/>
          <w:szCs w:val="24"/>
          <w:lang w:eastAsia="ru-RU"/>
        </w:rPr>
        <w:t xml:space="preserve"> на условиях, предусмотренных пунктом 1.3 Контракта, в сроки, определенные Календарным планом (приложение № 3 к Контракту).</w:t>
      </w:r>
    </w:p>
    <w:p w14:paraId="4EA399FF" w14:textId="77777777" w:rsidR="002A369D" w:rsidRPr="00942FF8" w:rsidRDefault="0065192C" w:rsidP="009C3FEE">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5.2. </w:t>
      </w:r>
      <w:r w:rsidRPr="00942FF8">
        <w:rPr>
          <w:rFonts w:ascii="Times New Roman" w:eastAsia="Times New Roman" w:hAnsi="Times New Roman" w:cs="Times New Roman"/>
          <w:noProof/>
          <w:sz w:val="24"/>
          <w:szCs w:val="24"/>
          <w:lang w:eastAsia="ru-RU"/>
        </w:rPr>
        <w:t>Поставщик за 2 рабочих дня до осуществления поставки Товара в Место поставки направляет Заказчику уведомление о времени доставки Товара в Место поставки. Приемка Товара осуществляется Заказчиком с 09-00 до 15-00 часов (время местное) в режиме 5-ти дневной рабочей недели (понедельник - пятница)</w:t>
      </w:r>
    </w:p>
    <w:p w14:paraId="7557AAA5" w14:textId="77777777" w:rsidR="002A369D" w:rsidRPr="00942FF8" w:rsidRDefault="0065192C" w:rsidP="002D0417">
      <w:pPr>
        <w:tabs>
          <w:tab w:val="left" w:pos="709"/>
        </w:tabs>
        <w:autoSpaceDE w:val="0"/>
        <w:autoSpaceDN w:val="0"/>
        <w:adjustRightInd w:val="0"/>
        <w:spacing w:after="0" w:line="240" w:lineRule="auto"/>
        <w:ind w:firstLine="709"/>
        <w:jc w:val="both"/>
        <w:rPr>
          <w:rFonts w:ascii="Times New Roman" w:hAnsi="Times New Roman" w:cs="Times New Roman"/>
          <w:iCs/>
          <w:sz w:val="24"/>
        </w:rPr>
      </w:pPr>
      <w:r w:rsidRPr="00942FF8">
        <w:rPr>
          <w:rFonts w:ascii="Times New Roman" w:eastAsia="Times New Roman" w:hAnsi="Times New Roman" w:cs="Times New Roman"/>
          <w:sz w:val="24"/>
          <w:szCs w:val="24"/>
          <w:lang w:eastAsia="ru-RU"/>
        </w:rPr>
        <w:t xml:space="preserve">5.3. </w:t>
      </w:r>
      <w:r w:rsidRPr="00942FF8">
        <w:rPr>
          <w:rFonts w:ascii="Times New Roman" w:hAnsi="Times New Roman" w:cs="Times New Roman"/>
          <w:sz w:val="24"/>
          <w:szCs w:val="24"/>
        </w:rPr>
        <w:t xml:space="preserve">При поставке Товара Поставщик </w:t>
      </w:r>
      <w:r w:rsidRPr="00942FF8">
        <w:rPr>
          <w:rFonts w:ascii="Times New Roman" w:hAnsi="Times New Roman" w:cs="Times New Roman"/>
          <w:iCs/>
          <w:sz w:val="24"/>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w:t>
      </w:r>
      <w:r w:rsidRPr="00942FF8">
        <w:rPr>
          <w:rFonts w:ascii="Times New Roman" w:hAnsi="Times New Roman" w:cs="Times New Roman"/>
          <w:sz w:val="24"/>
          <w:szCs w:val="24"/>
        </w:rPr>
        <w:t>(далее – структурированный документ о приемке)</w:t>
      </w:r>
      <w:r w:rsidRPr="00942FF8">
        <w:rPr>
          <w:rFonts w:ascii="Times New Roman" w:hAnsi="Times New Roman" w:cs="Times New Roman"/>
          <w:iCs/>
          <w:sz w:val="24"/>
        </w:rPr>
        <w:t>, к которому прилагаются:</w:t>
      </w:r>
    </w:p>
    <w:p w14:paraId="3F3A6212" w14:textId="77777777" w:rsidR="002A369D" w:rsidRPr="00942FF8" w:rsidRDefault="0065192C" w:rsidP="002D041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а) копия (</w:t>
      </w:r>
      <w:proofErr w:type="spellStart"/>
      <w:r w:rsidRPr="00942FF8">
        <w:rPr>
          <w:rFonts w:ascii="Times New Roman" w:eastAsia="Times New Roman" w:hAnsi="Times New Roman" w:cs="Times New Roman"/>
          <w:sz w:val="24"/>
          <w:szCs w:val="24"/>
          <w:lang w:eastAsia="ru-RU"/>
        </w:rPr>
        <w:t>ии</w:t>
      </w:r>
      <w:proofErr w:type="spellEnd"/>
      <w:r w:rsidRPr="00942FF8">
        <w:rPr>
          <w:rFonts w:ascii="Times New Roman" w:eastAsia="Times New Roman" w:hAnsi="Times New Roman" w:cs="Times New Roman"/>
          <w:sz w:val="24"/>
          <w:szCs w:val="24"/>
          <w:lang w:eastAsia="ru-RU"/>
        </w:rPr>
        <w:t>) регистрационного (</w:t>
      </w:r>
      <w:proofErr w:type="spellStart"/>
      <w:r w:rsidRPr="00942FF8">
        <w:rPr>
          <w:rFonts w:ascii="Times New Roman" w:eastAsia="Times New Roman" w:hAnsi="Times New Roman" w:cs="Times New Roman"/>
          <w:sz w:val="24"/>
          <w:szCs w:val="24"/>
          <w:lang w:eastAsia="ru-RU"/>
        </w:rPr>
        <w:t>ых</w:t>
      </w:r>
      <w:proofErr w:type="spellEnd"/>
      <w:r w:rsidRPr="00942FF8">
        <w:rPr>
          <w:rFonts w:ascii="Times New Roman" w:eastAsia="Times New Roman" w:hAnsi="Times New Roman" w:cs="Times New Roman"/>
          <w:sz w:val="24"/>
          <w:szCs w:val="24"/>
          <w:lang w:eastAsia="ru-RU"/>
        </w:rPr>
        <w:t>) удостоверения (</w:t>
      </w:r>
      <w:proofErr w:type="spellStart"/>
      <w:r w:rsidRPr="00942FF8">
        <w:rPr>
          <w:rFonts w:ascii="Times New Roman" w:eastAsia="Times New Roman" w:hAnsi="Times New Roman" w:cs="Times New Roman"/>
          <w:sz w:val="24"/>
          <w:szCs w:val="24"/>
          <w:lang w:eastAsia="ru-RU"/>
        </w:rPr>
        <w:t>ий</w:t>
      </w:r>
      <w:proofErr w:type="spellEnd"/>
      <w:r w:rsidRPr="00942FF8">
        <w:rPr>
          <w:rFonts w:ascii="Times New Roman" w:eastAsia="Times New Roman" w:hAnsi="Times New Roman" w:cs="Times New Roman"/>
          <w:sz w:val="24"/>
          <w:szCs w:val="24"/>
          <w:lang w:eastAsia="ru-RU"/>
        </w:rPr>
        <w:t>) лекарственного (</w:t>
      </w:r>
      <w:proofErr w:type="spellStart"/>
      <w:r w:rsidRPr="00942FF8">
        <w:rPr>
          <w:rFonts w:ascii="Times New Roman" w:eastAsia="Times New Roman" w:hAnsi="Times New Roman" w:cs="Times New Roman"/>
          <w:sz w:val="24"/>
          <w:szCs w:val="24"/>
          <w:lang w:eastAsia="ru-RU"/>
        </w:rPr>
        <w:t>ых</w:t>
      </w:r>
      <w:proofErr w:type="spellEnd"/>
      <w:r w:rsidRPr="00942FF8">
        <w:rPr>
          <w:rFonts w:ascii="Times New Roman" w:eastAsia="Times New Roman" w:hAnsi="Times New Roman" w:cs="Times New Roman"/>
          <w:sz w:val="24"/>
          <w:szCs w:val="24"/>
          <w:lang w:eastAsia="ru-RU"/>
        </w:rPr>
        <w:t>) препарата (</w:t>
      </w:r>
      <w:proofErr w:type="spellStart"/>
      <w:r w:rsidRPr="00942FF8">
        <w:rPr>
          <w:rFonts w:ascii="Times New Roman" w:eastAsia="Times New Roman" w:hAnsi="Times New Roman" w:cs="Times New Roman"/>
          <w:sz w:val="24"/>
          <w:szCs w:val="24"/>
          <w:lang w:eastAsia="ru-RU"/>
        </w:rPr>
        <w:t>ов</w:t>
      </w:r>
      <w:proofErr w:type="spellEnd"/>
      <w:r w:rsidRPr="00942FF8">
        <w:rPr>
          <w:rFonts w:ascii="Times New Roman" w:eastAsia="Times New Roman" w:hAnsi="Times New Roman" w:cs="Times New Roman"/>
          <w:sz w:val="24"/>
          <w:szCs w:val="24"/>
          <w:lang w:eastAsia="ru-RU"/>
        </w:rPr>
        <w:t>), выданного (</w:t>
      </w:r>
      <w:proofErr w:type="spellStart"/>
      <w:r w:rsidRPr="00942FF8">
        <w:rPr>
          <w:rFonts w:ascii="Times New Roman" w:eastAsia="Times New Roman" w:hAnsi="Times New Roman" w:cs="Times New Roman"/>
          <w:sz w:val="24"/>
          <w:szCs w:val="24"/>
          <w:lang w:eastAsia="ru-RU"/>
        </w:rPr>
        <w:t>ых</w:t>
      </w:r>
      <w:proofErr w:type="spellEnd"/>
      <w:r w:rsidRPr="00942FF8">
        <w:rPr>
          <w:rFonts w:ascii="Times New Roman" w:eastAsia="Times New Roman" w:hAnsi="Times New Roman" w:cs="Times New Roman"/>
          <w:sz w:val="24"/>
          <w:szCs w:val="24"/>
          <w:lang w:eastAsia="ru-RU"/>
        </w:rPr>
        <w:t>) уполномоченным органом;</w:t>
      </w:r>
    </w:p>
    <w:p w14:paraId="3DD11632" w14:textId="77777777" w:rsidR="002A369D" w:rsidRPr="00942FF8" w:rsidRDefault="0065192C" w:rsidP="002D041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w:t>
      </w:r>
      <w:r w:rsidRPr="00942FF8">
        <w:rPr>
          <w:rFonts w:ascii="Times New Roman" w:hAnsi="Times New Roman" w:cs="Times New Roman"/>
          <w:sz w:val="24"/>
          <w:szCs w:val="24"/>
        </w:rPr>
        <w:t>(при поставке Товара, включенного в перечень ЖНВЛП)</w:t>
      </w:r>
      <w:r w:rsidRPr="00942FF8">
        <w:rPr>
          <w:rFonts w:ascii="Times New Roman" w:eastAsia="Times New Roman" w:hAnsi="Times New Roman" w:cs="Times New Roman"/>
          <w:sz w:val="24"/>
          <w:szCs w:val="24"/>
          <w:lang w:eastAsia="ru-RU"/>
        </w:rPr>
        <w:t>;</w:t>
      </w:r>
    </w:p>
    <w:p w14:paraId="194D44D9" w14:textId="77777777" w:rsidR="002A369D" w:rsidRPr="00942FF8" w:rsidRDefault="0065192C" w:rsidP="002D041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в) товарная накладная, составленная по форме в соответствии с законодательством Российской Федерации;</w:t>
      </w:r>
    </w:p>
    <w:p w14:paraId="4456F3A7" w14:textId="77777777" w:rsidR="002A369D" w:rsidRPr="00942FF8" w:rsidRDefault="0065192C" w:rsidP="002D0417">
      <w:pPr>
        <w:pStyle w:val="ConsPlusNormal"/>
        <w:ind w:firstLine="709"/>
        <w:jc w:val="both"/>
        <w:rPr>
          <w:rFonts w:ascii="Times New Roman" w:hAnsi="Times New Roman" w:cs="Times New Roman"/>
          <w:iCs/>
          <w:sz w:val="24"/>
        </w:rPr>
      </w:pPr>
      <w:r w:rsidRPr="00942FF8">
        <w:rPr>
          <w:rFonts w:ascii="Times New Roman" w:hAnsi="Times New Roman" w:cs="Times New Roman"/>
          <w:sz w:val="24"/>
          <w:szCs w:val="24"/>
        </w:rPr>
        <w:t>г) __________________________.</w:t>
      </w:r>
    </w:p>
    <w:p w14:paraId="56CE17B2" w14:textId="77777777" w:rsidR="002A369D" w:rsidRPr="00942FF8" w:rsidRDefault="0065192C" w:rsidP="002D0417">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Прилагаемые к структурированному документу о приемке документы считаются его</w:t>
      </w:r>
      <w:r w:rsidRPr="00942FF8">
        <w:rPr>
          <w:rFonts w:ascii="Times New Roman" w:hAnsi="Times New Roman" w:cs="Times New Roman"/>
          <w:iCs/>
          <w:sz w:val="24"/>
        </w:rPr>
        <w:t xml:space="preserve"> неотъемлемой частью.</w:t>
      </w:r>
    </w:p>
    <w:p w14:paraId="3B6FF330" w14:textId="77777777" w:rsidR="002A369D" w:rsidRPr="00942FF8" w:rsidRDefault="0065192C" w:rsidP="002D0417">
      <w:pPr>
        <w:pStyle w:val="ConsPlusNormal"/>
        <w:ind w:firstLine="709"/>
        <w:jc w:val="both"/>
        <w:rPr>
          <w:rFonts w:ascii="Times New Roman" w:hAnsi="Times New Roman" w:cs="Times New Roman"/>
          <w:iCs/>
          <w:sz w:val="24"/>
        </w:rPr>
      </w:pPr>
      <w:r w:rsidRPr="00942FF8">
        <w:rPr>
          <w:rFonts w:ascii="Times New Roman" w:hAnsi="Times New Roman" w:cs="Times New Roman"/>
          <w:iCs/>
          <w:sz w:val="24"/>
        </w:rPr>
        <w:t>При этом в случае, если информация, содержащаяся в прилагаемых документах, не соответствует информации, содержащейся в структурированном документе о приемке, приоритет имеет информация, содержащаяся в структурированном документе о приемке.</w:t>
      </w:r>
    </w:p>
    <w:p w14:paraId="50D14503" w14:textId="77777777" w:rsidR="002A369D" w:rsidRPr="00942FF8" w:rsidRDefault="0065192C" w:rsidP="002D0417">
      <w:pPr>
        <w:tabs>
          <w:tab w:val="left" w:pos="709"/>
        </w:tabs>
        <w:autoSpaceDE w:val="0"/>
        <w:autoSpaceDN w:val="0"/>
        <w:adjustRightInd w:val="0"/>
        <w:spacing w:after="0" w:line="240" w:lineRule="auto"/>
        <w:ind w:firstLine="709"/>
        <w:jc w:val="both"/>
        <w:rPr>
          <w:rFonts w:ascii="Times New Roman" w:hAnsi="Times New Roman" w:cs="Times New Roman"/>
          <w:iCs/>
          <w:sz w:val="24"/>
        </w:rPr>
      </w:pPr>
      <w:r w:rsidRPr="00942FF8">
        <w:rPr>
          <w:rFonts w:ascii="Times New Roman" w:hAnsi="Times New Roman" w:cs="Times New Roman"/>
          <w:iCs/>
          <w:sz w:val="24"/>
        </w:rPr>
        <w:t>5.4. Структурированный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структурированного документа о приемке, подписанного Поставщиком, считается дата размещения в соответствии с настоящим пунктом Контракта структурированного документа о приемке в единой информационной системе в соответствии с часовой зоной, в которой расположен Заказчик.</w:t>
      </w:r>
    </w:p>
    <w:p w14:paraId="0751765C" w14:textId="77777777" w:rsidR="002A369D" w:rsidRPr="00942FF8" w:rsidRDefault="0065192C" w:rsidP="00FF778F">
      <w:pPr>
        <w:spacing w:after="0" w:line="240" w:lineRule="auto"/>
        <w:ind w:firstLine="709"/>
        <w:jc w:val="both"/>
        <w:rPr>
          <w:rFonts w:ascii="Times New Roman" w:hAnsi="Times New Roman" w:cs="Times New Roman"/>
          <w:sz w:val="24"/>
          <w:szCs w:val="24"/>
        </w:rPr>
      </w:pPr>
      <w:r w:rsidRPr="00942FF8">
        <w:rPr>
          <w:rFonts w:ascii="Times New Roman" w:hAnsi="Times New Roman" w:cs="Times New Roman"/>
          <w:sz w:val="24"/>
          <w:szCs w:val="24"/>
        </w:rPr>
        <w:t>5.5. Поставка Товара осуществляется в целых упаковках в соответствии с требованиями Федерального закона от 12.04.2010 № 61-ФЗ «Об обращении лекарственных средств». При этом, если количество Товара, поставляемого Заказчику во вторичной (потребительской) упаковке, превышает количество Товара, указанного в Спецификации (приложение № 1 к Контракту), поставка Товара сверх количества, указанного в Спецификации (приложение № 1 к Контракту), осуществляется за счет Поставщика.</w:t>
      </w:r>
    </w:p>
    <w:p w14:paraId="5B365AF9" w14:textId="77777777" w:rsidR="002A369D" w:rsidRPr="00942FF8" w:rsidRDefault="0065192C" w:rsidP="009C3FEE">
      <w:pPr>
        <w:spacing w:after="0" w:line="240" w:lineRule="auto"/>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5.6. Датой приемки Товара считается дата размещения в единой информационной системе структурированного документа о приемке, </w:t>
      </w:r>
      <w:r w:rsidRPr="00942FF8">
        <w:rPr>
          <w:rFonts w:ascii="Times New Roman" w:hAnsi="Times New Roman" w:cs="Times New Roman"/>
          <w:bCs/>
          <w:sz w:val="24"/>
          <w:szCs w:val="24"/>
        </w:rPr>
        <w:t>подписанного заказчиком</w:t>
      </w:r>
      <w:r w:rsidRPr="00942FF8">
        <w:rPr>
          <w:rFonts w:ascii="Times New Roman" w:hAnsi="Times New Roman" w:cs="Times New Roman"/>
          <w:sz w:val="24"/>
          <w:szCs w:val="24"/>
        </w:rPr>
        <w:t>.</w:t>
      </w:r>
    </w:p>
    <w:p w14:paraId="4F4CDB19" w14:textId="77777777" w:rsidR="002A369D" w:rsidRPr="00942FF8" w:rsidRDefault="002A369D" w:rsidP="009C3FEE">
      <w:pPr>
        <w:pStyle w:val="ConsPlusNormal"/>
        <w:ind w:firstLine="709"/>
        <w:jc w:val="both"/>
        <w:rPr>
          <w:rFonts w:ascii="Times New Roman" w:hAnsi="Times New Roman" w:cs="Times New Roman"/>
          <w:sz w:val="24"/>
          <w:szCs w:val="24"/>
        </w:rPr>
      </w:pPr>
    </w:p>
    <w:p w14:paraId="527E235A"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6. ПРИЕМКА ТОВАРА</w:t>
      </w:r>
    </w:p>
    <w:p w14:paraId="4C1F024B" w14:textId="77777777" w:rsidR="002A369D" w:rsidRPr="00942FF8" w:rsidRDefault="0065192C" w:rsidP="00FF778F">
      <w:pPr>
        <w:pStyle w:val="ConsPlusNormal"/>
        <w:ind w:firstLine="709"/>
        <w:jc w:val="both"/>
        <w:rPr>
          <w:rFonts w:ascii="Times New Roman" w:hAnsi="Times New Roman" w:cs="Times New Roman"/>
          <w:sz w:val="24"/>
          <w:szCs w:val="24"/>
        </w:rPr>
      </w:pPr>
      <w:bookmarkStart w:id="2" w:name="P147"/>
      <w:bookmarkEnd w:id="2"/>
      <w:r w:rsidRPr="00942FF8">
        <w:rPr>
          <w:rFonts w:ascii="Times New Roman" w:hAnsi="Times New Roman" w:cs="Times New Roman"/>
          <w:sz w:val="24"/>
          <w:szCs w:val="24"/>
        </w:rPr>
        <w:t>6.1. Приемка поставленного Товара осуществляется в соответствии с требованиями законодательства Российской Федерации в ходе передачи Товара Заказчику в Месте поставки и включает в себя:</w:t>
      </w:r>
    </w:p>
    <w:p w14:paraId="5CA7E5D7"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а) проверку по Упаковочным листам номенклатуры поставленного Товара на соответствие Спецификации (приложение № 1 к Контракту) и Техническим характеристикам (приложение № 2 к Контракту);</w:t>
      </w:r>
    </w:p>
    <w:p w14:paraId="302946D8"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б) проверку полноты и правильности оформления комплекта документов, предусмотренных пунктом 5.3 Контракта;</w:t>
      </w:r>
    </w:p>
    <w:p w14:paraId="3A8F88DD"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в) контроль наличия / отсутствия внешних повреждений упаковки Товара;</w:t>
      </w:r>
    </w:p>
    <w:p w14:paraId="2F824933"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lastRenderedPageBreak/>
        <w:t>г) проверку соблюдения температурного режима при хранении и перевозке Товара (в случае необходимости).</w:t>
      </w:r>
    </w:p>
    <w:p w14:paraId="343EE4DF" w14:textId="77777777" w:rsidR="00105C7A"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По факту приемки Товара Поставщик и Заказчик подписывают структурированный документ о приемке в единой информационной системе в сфере закупок.</w:t>
      </w:r>
    </w:p>
    <w:p w14:paraId="6BDF1374"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6.2.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8" w:history="1">
        <w:r w:rsidRPr="00942FF8">
          <w:rPr>
            <w:rFonts w:ascii="Times New Roman" w:hAnsi="Times New Roman" w:cs="Times New Roman"/>
            <w:sz w:val="24"/>
            <w:szCs w:val="24"/>
          </w:rPr>
          <w:t>статьей 94</w:t>
        </w:r>
      </w:hyperlink>
      <w:r w:rsidRPr="00942FF8">
        <w:rPr>
          <w:rFonts w:ascii="Times New Roman" w:hAnsi="Times New Roman" w:cs="Times New Roman"/>
          <w:sz w:val="24"/>
          <w:szCs w:val="24"/>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67FA3E2D"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6.3. Заказчик в срок не более 20 рабочих дней, следующих за </w:t>
      </w:r>
      <w:r w:rsidRPr="00942FF8">
        <w:rPr>
          <w:rFonts w:ascii="Times New Roman" w:hAnsi="Times New Roman" w:cs="Times New Roman"/>
          <w:iCs/>
          <w:sz w:val="24"/>
          <w:szCs w:val="24"/>
        </w:rPr>
        <w:t>днем поступления Заказчику структурированного документа о приемке, подписанного Поставщиком</w:t>
      </w:r>
      <w:r w:rsidRPr="00942FF8">
        <w:rPr>
          <w:rFonts w:ascii="Times New Roman" w:hAnsi="Times New Roman" w:cs="Times New Roman"/>
          <w:sz w:val="24"/>
          <w:szCs w:val="24"/>
        </w:rPr>
        <w:t xml:space="preserve">, и на основании результатов экспертизы, проведенной в соответствии с пунктом 6.2 Контракта, </w:t>
      </w:r>
      <w:r w:rsidRPr="00942FF8">
        <w:rPr>
          <w:rFonts w:ascii="Times New Roman" w:hAnsi="Times New Roman" w:cs="Times New Roman"/>
          <w:iCs/>
          <w:sz w:val="24"/>
          <w:szCs w:val="24"/>
        </w:rPr>
        <w:t>подписывает усиленной электронной подписью лица, имеющего право действовать от имени Заказчика, и размещает в единой информационной системе структурированный документ о приемке или мотивированный отказ от подписания структурированного документа о приемке с указанием причин такого отказа</w:t>
      </w:r>
      <w:r w:rsidRPr="00942FF8">
        <w:rPr>
          <w:rFonts w:ascii="Times New Roman" w:hAnsi="Times New Roman" w:cs="Times New Roman"/>
          <w:sz w:val="24"/>
          <w:szCs w:val="24"/>
        </w:rPr>
        <w:t>.</w:t>
      </w:r>
    </w:p>
    <w:p w14:paraId="06303A10"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14:paraId="03303901" w14:textId="77777777" w:rsidR="00105C7A"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14:paraId="6C078FE3"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6.4. </w:t>
      </w:r>
      <w:r w:rsidRPr="00942FF8">
        <w:rPr>
          <w:rFonts w:ascii="Times New Roman" w:hAnsi="Times New Roman" w:cs="Times New Roman"/>
          <w:iCs/>
          <w:sz w:val="24"/>
          <w:szCs w:val="24"/>
        </w:rPr>
        <w:t>Структурированный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структурированного документа о приемке, мотивированного отказа от подписания структурированного документа о приемке считается дата размещения в соответствии с настоящим пунктом Контракта таких структурированного документа о приемке, мотивированного отказа в единой информационной системе в соответствии с часовой зоной, в которой расположен Поставщик.</w:t>
      </w:r>
    </w:p>
    <w:p w14:paraId="7927DDF7"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6.5. В случае получения мотивированного отказа от подписания структурированного документа о приемке Поставщик вправе устранить причины, указанные в таком мотивированном отказе, и направить </w:t>
      </w:r>
      <w:proofErr w:type="gramStart"/>
      <w:r w:rsidRPr="00942FF8">
        <w:rPr>
          <w:rFonts w:ascii="Times New Roman" w:hAnsi="Times New Roman" w:cs="Times New Roman"/>
          <w:sz w:val="24"/>
          <w:szCs w:val="24"/>
        </w:rPr>
        <w:t>Заказчику</w:t>
      </w:r>
      <w:proofErr w:type="gramEnd"/>
      <w:r w:rsidRPr="00942FF8">
        <w:rPr>
          <w:rFonts w:ascii="Times New Roman" w:hAnsi="Times New Roman" w:cs="Times New Roman"/>
          <w:sz w:val="24"/>
          <w:szCs w:val="24"/>
        </w:rPr>
        <w:t xml:space="preserve"> структурированный документ о приемке в порядке, предусмотренном Контрактом для направления Поставщиком структурированного документа о приемке.</w:t>
      </w:r>
    </w:p>
    <w:p w14:paraId="097B503C"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6.6. 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14:paraId="5AC1B8E1"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6.7. Обязательства Поставщика по поставке Товара по Контракту (этапу) считаются выполненными Поставщиком после подписания Сторонами структурированного документа о приемке.</w:t>
      </w:r>
    </w:p>
    <w:p w14:paraId="54DE7A96" w14:textId="77777777" w:rsidR="002A369D" w:rsidRPr="00942FF8" w:rsidRDefault="002A369D" w:rsidP="009C3FEE">
      <w:pPr>
        <w:pStyle w:val="ConsPlusNormal"/>
        <w:ind w:firstLine="709"/>
        <w:jc w:val="both"/>
        <w:rPr>
          <w:rFonts w:ascii="Times New Roman" w:hAnsi="Times New Roman" w:cs="Times New Roman"/>
          <w:sz w:val="24"/>
          <w:szCs w:val="24"/>
        </w:rPr>
      </w:pPr>
    </w:p>
    <w:p w14:paraId="7611A714" w14:textId="77777777" w:rsidR="002A369D" w:rsidRPr="00942FF8" w:rsidRDefault="0065192C" w:rsidP="009C3FEE">
      <w:pPr>
        <w:pStyle w:val="ConsPlusNormal"/>
        <w:ind w:firstLine="709"/>
        <w:jc w:val="center"/>
        <w:outlineLvl w:val="1"/>
        <w:rPr>
          <w:rFonts w:ascii="Times New Roman" w:hAnsi="Times New Roman" w:cs="Times New Roman"/>
          <w:b/>
          <w:sz w:val="24"/>
          <w:szCs w:val="24"/>
        </w:rPr>
      </w:pPr>
      <w:r w:rsidRPr="00942FF8">
        <w:rPr>
          <w:rFonts w:ascii="Times New Roman" w:hAnsi="Times New Roman" w:cs="Times New Roman"/>
          <w:b/>
          <w:sz w:val="24"/>
          <w:szCs w:val="24"/>
        </w:rPr>
        <w:t>7. ВЫБОРОЧНАЯ ПРОВЕРКА ТОВАРА</w:t>
      </w:r>
    </w:p>
    <w:p w14:paraId="1E439B43"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7.1. Заказчик имеет право осуществлять выборочную проверку поставляемого Товара.</w:t>
      </w:r>
    </w:p>
    <w:p w14:paraId="22A80985"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7.2. 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14:paraId="2382054A"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7.3. Выбор независимых профильных экспертных организаций по контролю качества лекарственных средств осуществляется Заказчиком.</w:t>
      </w:r>
    </w:p>
    <w:p w14:paraId="4E11B6C8"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7.4. Проверка Товара проводится за счет средств Заказчика.</w:t>
      </w:r>
    </w:p>
    <w:p w14:paraId="189DFAC3"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7.5. Если по результатам выборочной проверки Товара определяется, что Товар не соответствует условиям Контракта, не соответствующий условиям Контракта Товар забраковывается в объеме всей серии. При этом объем </w:t>
      </w:r>
      <w:proofErr w:type="gramStart"/>
      <w:r w:rsidRPr="00942FF8">
        <w:rPr>
          <w:rFonts w:ascii="Times New Roman" w:hAnsi="Times New Roman" w:cs="Times New Roman"/>
          <w:sz w:val="24"/>
          <w:szCs w:val="24"/>
        </w:rPr>
        <w:t>поставки Товара</w:t>
      </w:r>
      <w:proofErr w:type="gramEnd"/>
      <w:r w:rsidRPr="00942FF8">
        <w:rPr>
          <w:rFonts w:ascii="Times New Roman" w:hAnsi="Times New Roman" w:cs="Times New Roman"/>
          <w:sz w:val="24"/>
          <w:szCs w:val="24"/>
        </w:rPr>
        <w:t xml:space="preserve"> и цена Контракта остаются неизменными, а </w:t>
      </w:r>
      <w:r w:rsidRPr="00942FF8">
        <w:rPr>
          <w:rFonts w:ascii="Times New Roman" w:hAnsi="Times New Roman" w:cs="Times New Roman"/>
          <w:sz w:val="24"/>
          <w:szCs w:val="24"/>
        </w:rPr>
        <w:lastRenderedPageBreak/>
        <w:t>Поставщик обязан заменить забракованную серию Товара.</w:t>
      </w:r>
    </w:p>
    <w:p w14:paraId="7FA9D816"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Расходы по проведению проверки Товара в случае, если по результатам выборочной проверки Товара определяется, что Товар не соответствует требованиям Контракта, несет Поставщик.</w:t>
      </w:r>
    </w:p>
    <w:p w14:paraId="31D3CE9C" w14:textId="77777777" w:rsidR="002A369D"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w:t>
      </w:r>
    </w:p>
    <w:p w14:paraId="25AA1203" w14:textId="77777777" w:rsidR="00105C7A" w:rsidRPr="00942FF8" w:rsidRDefault="0065192C" w:rsidP="00FF778F">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7.6. 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14:paraId="0881C0AE" w14:textId="77777777" w:rsidR="002A369D" w:rsidRPr="00942FF8" w:rsidRDefault="002A369D" w:rsidP="009C3FEE">
      <w:pPr>
        <w:pStyle w:val="ConsPlusNormal"/>
        <w:jc w:val="both"/>
        <w:rPr>
          <w:rFonts w:ascii="Times New Roman" w:hAnsi="Times New Roman" w:cs="Times New Roman"/>
          <w:sz w:val="24"/>
          <w:szCs w:val="24"/>
        </w:rPr>
      </w:pPr>
    </w:p>
    <w:p w14:paraId="74C9808A" w14:textId="77777777" w:rsidR="002A369D" w:rsidRPr="00942FF8" w:rsidRDefault="0065192C" w:rsidP="009C3FEE">
      <w:pPr>
        <w:pStyle w:val="ConsPlusNormal"/>
        <w:jc w:val="center"/>
        <w:outlineLvl w:val="1"/>
        <w:rPr>
          <w:rFonts w:ascii="Times New Roman" w:hAnsi="Times New Roman" w:cs="Times New Roman"/>
          <w:b/>
          <w:sz w:val="24"/>
          <w:szCs w:val="24"/>
        </w:rPr>
      </w:pPr>
      <w:r w:rsidRPr="00942FF8">
        <w:rPr>
          <w:rFonts w:ascii="Times New Roman" w:hAnsi="Times New Roman" w:cs="Times New Roman"/>
          <w:b/>
          <w:sz w:val="24"/>
          <w:szCs w:val="24"/>
        </w:rPr>
        <w:t>8. КАЧЕСТВО ТОВАРА</w:t>
      </w:r>
    </w:p>
    <w:p w14:paraId="71552A36"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8.1. Качество Товара должно соответствовать требованиям законодательства Российской Федерации, Технических характеристик (Приложение № 2 к Контракту), что подтверждается регистрационным (</w:t>
      </w:r>
      <w:proofErr w:type="spellStart"/>
      <w:r w:rsidRPr="00942FF8">
        <w:rPr>
          <w:rFonts w:ascii="Times New Roman" w:hAnsi="Times New Roman" w:cs="Times New Roman"/>
          <w:sz w:val="24"/>
          <w:szCs w:val="24"/>
        </w:rPr>
        <w:t>ыми</w:t>
      </w:r>
      <w:proofErr w:type="spellEnd"/>
      <w:r w:rsidRPr="00942FF8">
        <w:rPr>
          <w:rFonts w:ascii="Times New Roman" w:hAnsi="Times New Roman" w:cs="Times New Roman"/>
          <w:sz w:val="24"/>
          <w:szCs w:val="24"/>
        </w:rPr>
        <w:t>) удостоверением (</w:t>
      </w:r>
      <w:proofErr w:type="spellStart"/>
      <w:r w:rsidRPr="00942FF8">
        <w:rPr>
          <w:rFonts w:ascii="Times New Roman" w:hAnsi="Times New Roman" w:cs="Times New Roman"/>
          <w:sz w:val="24"/>
          <w:szCs w:val="24"/>
        </w:rPr>
        <w:t>ями</w:t>
      </w:r>
      <w:proofErr w:type="spellEnd"/>
      <w:r w:rsidRPr="00942FF8">
        <w:rPr>
          <w:rFonts w:ascii="Times New Roman" w:hAnsi="Times New Roman" w:cs="Times New Roman"/>
          <w:sz w:val="24"/>
          <w:szCs w:val="24"/>
        </w:rPr>
        <w:t>) лекарственного (</w:t>
      </w:r>
      <w:proofErr w:type="spellStart"/>
      <w:r w:rsidRPr="00942FF8">
        <w:rPr>
          <w:rFonts w:ascii="Times New Roman" w:hAnsi="Times New Roman" w:cs="Times New Roman"/>
          <w:sz w:val="24"/>
          <w:szCs w:val="24"/>
        </w:rPr>
        <w:t>ых</w:t>
      </w:r>
      <w:proofErr w:type="spellEnd"/>
      <w:r w:rsidRPr="00942FF8">
        <w:rPr>
          <w:rFonts w:ascii="Times New Roman" w:hAnsi="Times New Roman" w:cs="Times New Roman"/>
          <w:sz w:val="24"/>
          <w:szCs w:val="24"/>
        </w:rPr>
        <w:t>) препарата (</w:t>
      </w:r>
      <w:proofErr w:type="spellStart"/>
      <w:r w:rsidRPr="00942FF8">
        <w:rPr>
          <w:rFonts w:ascii="Times New Roman" w:hAnsi="Times New Roman" w:cs="Times New Roman"/>
          <w:sz w:val="24"/>
          <w:szCs w:val="24"/>
        </w:rPr>
        <w:t>ов</w:t>
      </w:r>
      <w:proofErr w:type="spellEnd"/>
      <w:r w:rsidRPr="00942FF8">
        <w:rPr>
          <w:rFonts w:ascii="Times New Roman" w:hAnsi="Times New Roman" w:cs="Times New Roman"/>
          <w:sz w:val="24"/>
          <w:szCs w:val="24"/>
        </w:rPr>
        <w:t>), выданным (</w:t>
      </w:r>
      <w:proofErr w:type="spellStart"/>
      <w:r w:rsidRPr="00942FF8">
        <w:rPr>
          <w:rFonts w:ascii="Times New Roman" w:hAnsi="Times New Roman" w:cs="Times New Roman"/>
          <w:sz w:val="24"/>
          <w:szCs w:val="24"/>
        </w:rPr>
        <w:t>ыми</w:t>
      </w:r>
      <w:proofErr w:type="spellEnd"/>
      <w:r w:rsidRPr="00942FF8">
        <w:rPr>
          <w:rFonts w:ascii="Times New Roman" w:hAnsi="Times New Roman" w:cs="Times New Roman"/>
          <w:sz w:val="24"/>
          <w:szCs w:val="24"/>
        </w:rPr>
        <w:t>) уполномоченным органом.</w:t>
      </w:r>
    </w:p>
    <w:p w14:paraId="6B415206" w14:textId="77777777" w:rsidR="002A369D" w:rsidRPr="00942FF8" w:rsidRDefault="0065192C"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 xml:space="preserve">8.2. Остаточный срок годности Товара на дату поставки </w:t>
      </w:r>
      <w:proofErr w:type="gramStart"/>
      <w:r w:rsidRPr="00942FF8">
        <w:rPr>
          <w:rFonts w:ascii="Times New Roman" w:hAnsi="Times New Roman" w:cs="Times New Roman"/>
          <w:sz w:val="24"/>
          <w:szCs w:val="24"/>
        </w:rPr>
        <w:t>Заказчику  должен</w:t>
      </w:r>
      <w:proofErr w:type="gramEnd"/>
      <w:r w:rsidRPr="00942FF8">
        <w:rPr>
          <w:rFonts w:ascii="Times New Roman" w:hAnsi="Times New Roman" w:cs="Times New Roman"/>
          <w:sz w:val="24"/>
          <w:szCs w:val="24"/>
        </w:rPr>
        <w:t xml:space="preserve"> соответствовать значению, указанному в Технических характеристиках (Приложение № 2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14:paraId="43F4AC7C" w14:textId="77777777" w:rsidR="002A369D" w:rsidRPr="00942FF8" w:rsidRDefault="002A369D" w:rsidP="009C3FEE">
      <w:pPr>
        <w:pStyle w:val="ConsPlusNormal"/>
        <w:ind w:firstLine="709"/>
        <w:jc w:val="both"/>
        <w:rPr>
          <w:rFonts w:ascii="Times New Roman" w:hAnsi="Times New Roman" w:cs="Times New Roman"/>
          <w:sz w:val="24"/>
          <w:szCs w:val="24"/>
        </w:rPr>
      </w:pPr>
    </w:p>
    <w:p w14:paraId="1C89F813" w14:textId="77777777" w:rsidR="002A369D" w:rsidRPr="00942FF8" w:rsidRDefault="0065192C" w:rsidP="009C3FEE">
      <w:pPr>
        <w:pStyle w:val="ConsPlusNormal"/>
        <w:jc w:val="center"/>
        <w:outlineLvl w:val="1"/>
        <w:rPr>
          <w:rFonts w:ascii="Times New Roman" w:hAnsi="Times New Roman" w:cs="Times New Roman"/>
          <w:b/>
          <w:sz w:val="24"/>
          <w:szCs w:val="24"/>
        </w:rPr>
      </w:pPr>
      <w:r w:rsidRPr="00942FF8">
        <w:rPr>
          <w:rFonts w:ascii="Times New Roman" w:hAnsi="Times New Roman" w:cs="Times New Roman"/>
          <w:b/>
          <w:sz w:val="24"/>
          <w:szCs w:val="24"/>
        </w:rPr>
        <w:t>9. ПОРЯДОК РАСЧЕТОВ</w:t>
      </w:r>
      <w:r w:rsidRPr="00942FF8">
        <w:rPr>
          <w:rStyle w:val="a5"/>
          <w:rFonts w:ascii="Times New Roman" w:hAnsi="Times New Roman" w:cs="Times New Roman"/>
          <w:b/>
          <w:sz w:val="24"/>
          <w:szCs w:val="24"/>
        </w:rPr>
        <w:footnoteReference w:customMarkFollows="1" w:id="4"/>
        <w:t>10</w:t>
      </w:r>
    </w:p>
    <w:p w14:paraId="73FEC15F" w14:textId="77777777" w:rsidR="002A369D" w:rsidRPr="00942FF8" w:rsidRDefault="0065192C" w:rsidP="009C3FEE">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942FF8">
        <w:rPr>
          <w:rFonts w:ascii="Times New Roman" w:eastAsia="Times New Roman" w:hAnsi="Times New Roman" w:cs="Times New Roman"/>
          <w:sz w:val="24"/>
          <w:szCs w:val="24"/>
          <w:lang w:eastAsia="ru-RU"/>
        </w:rPr>
        <w:t>9.1</w:t>
      </w:r>
      <w:r w:rsidRPr="00942FF8">
        <w:rPr>
          <w:rFonts w:ascii="Times New Roman" w:eastAsia="Times New Roman" w:hAnsi="Times New Roman" w:cs="Times New Roman"/>
          <w:noProof/>
          <w:sz w:val="24"/>
          <w:szCs w:val="24"/>
          <w:lang w:eastAsia="ru-RU"/>
        </w:rPr>
        <w:t xml:space="preserve">. Оплата по Контракту осуществляется за счет средств:  Хабаровский край - Средства бюджетных учреждений на 2024 </w:t>
      </w:r>
      <w:r w:rsidRPr="00942FF8">
        <w:rPr>
          <w:rFonts w:ascii="Times New Roman" w:eastAsia="Times New Roman" w:hAnsi="Times New Roman" w:cs="Times New Roman"/>
          <w:sz w:val="24"/>
          <w:szCs w:val="24"/>
          <w:lang w:eastAsia="ru-RU"/>
        </w:rPr>
        <w:t>г.</w:t>
      </w:r>
    </w:p>
    <w:p w14:paraId="0F4D5CDD" w14:textId="77777777" w:rsidR="002A369D" w:rsidRPr="00942FF8" w:rsidRDefault="0065192C" w:rsidP="009C3FEE">
      <w:pPr>
        <w:pStyle w:val="2"/>
        <w:shd w:val="clear" w:color="auto" w:fill="auto"/>
        <w:tabs>
          <w:tab w:val="left" w:pos="1134"/>
          <w:tab w:val="left" w:pos="1418"/>
          <w:tab w:val="left" w:pos="1522"/>
        </w:tabs>
        <w:autoSpaceDE w:val="0"/>
        <w:autoSpaceDN w:val="0"/>
        <w:adjustRightInd w:val="0"/>
        <w:spacing w:before="0" w:line="240" w:lineRule="auto"/>
        <w:ind w:left="20" w:firstLine="709"/>
        <w:rPr>
          <w:rFonts w:ascii="Times New Roman" w:hAnsi="Times New Roman" w:cs="Times New Roman"/>
          <w:sz w:val="24"/>
          <w:szCs w:val="24"/>
        </w:rPr>
      </w:pPr>
      <w:r w:rsidRPr="00942FF8">
        <w:rPr>
          <w:rFonts w:ascii="Times New Roman" w:hAnsi="Times New Roman" w:cs="Times New Roman"/>
          <w:sz w:val="24"/>
          <w:szCs w:val="24"/>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25F04DCC" w14:textId="77777777" w:rsidR="002A369D" w:rsidRPr="00942FF8" w:rsidRDefault="0065192C" w:rsidP="009C3FEE">
      <w:pPr>
        <w:autoSpaceDE w:val="0"/>
        <w:autoSpaceDN w:val="0"/>
        <w:adjustRightInd w:val="0"/>
        <w:spacing w:after="0"/>
        <w:ind w:firstLine="709"/>
        <w:jc w:val="both"/>
        <w:rPr>
          <w:rFonts w:ascii="Times New Roman" w:eastAsia="Times New Roman" w:hAnsi="Times New Roman" w:cs="Times New Roman"/>
          <w:noProof/>
          <w:sz w:val="24"/>
          <w:szCs w:val="24"/>
          <w:lang w:eastAsia="ru-RU"/>
        </w:rPr>
      </w:pPr>
      <w:r w:rsidRPr="00942FF8">
        <w:rPr>
          <w:rFonts w:ascii="Times New Roman" w:hAnsi="Times New Roman" w:cs="Times New Roman"/>
          <w:sz w:val="24"/>
          <w:szCs w:val="24"/>
        </w:rPr>
        <w:t xml:space="preserve">9.3. </w:t>
      </w:r>
      <w:bookmarkStart w:id="3" w:name="_Hlk69480281"/>
      <w:r w:rsidRPr="00942FF8">
        <w:rPr>
          <w:rFonts w:ascii="Times New Roman" w:eastAsia="Times New Roman" w:hAnsi="Times New Roman" w:cs="Times New Roman"/>
          <w:iCs/>
          <w:sz w:val="24"/>
          <w:szCs w:val="24"/>
          <w:lang w:eastAsia="ru-RU"/>
        </w:rPr>
        <w:t>Оплата по Контракту осуществляется после исполнения Поставщиком обязательств по поставке всего Товара по Контракту.</w:t>
      </w:r>
      <w:bookmarkStart w:id="4" w:name="_Hlk69839455"/>
      <w:bookmarkEnd w:id="3"/>
      <w:bookmarkEnd w:id="4"/>
    </w:p>
    <w:p w14:paraId="0EE557D7" w14:textId="77777777" w:rsidR="002A369D" w:rsidRPr="00942FF8" w:rsidRDefault="0065192C"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9.4. Оплата по Контракту за поставленный Товар осуществляется Заказчиком после подписания Поставщиком и Заказчиком структурированного документа о приемке, а также представления Поставщиком в течение 2 рабочих дней документов на оплату:</w:t>
      </w:r>
    </w:p>
    <w:p w14:paraId="0F678696" w14:textId="77777777" w:rsidR="002A369D" w:rsidRPr="00942FF8" w:rsidRDefault="0065192C" w:rsidP="007918B0">
      <w:pPr>
        <w:widowControl w:val="0"/>
        <w:tabs>
          <w:tab w:val="left" w:pos="2307"/>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а) счета;</w:t>
      </w:r>
      <w:r w:rsidRPr="00942FF8">
        <w:rPr>
          <w:rFonts w:ascii="Times New Roman" w:eastAsia="Times New Roman" w:hAnsi="Times New Roman" w:cs="Times New Roman"/>
          <w:sz w:val="24"/>
          <w:szCs w:val="24"/>
          <w:lang w:eastAsia="ru-RU"/>
        </w:rPr>
        <w:tab/>
      </w:r>
    </w:p>
    <w:p w14:paraId="11A2D3CE" w14:textId="77777777" w:rsidR="002A369D" w:rsidRPr="00942FF8" w:rsidRDefault="0065192C"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б) счета-фактуры;</w:t>
      </w:r>
    </w:p>
    <w:p w14:paraId="2EA438DD" w14:textId="77777777" w:rsidR="002A369D" w:rsidRPr="00942FF8" w:rsidRDefault="0065192C"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в) ______________________.</w:t>
      </w:r>
    </w:p>
    <w:p w14:paraId="6D264482" w14:textId="77777777" w:rsidR="00105C7A" w:rsidRPr="00942FF8" w:rsidRDefault="0065192C" w:rsidP="007918B0">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9.5. На всех документах, перечисленных в пункте 9.4 Контракта, должны быть указаны наименование Заказчика, Поставщика, номер и дата Контракта, даты оформления и подписания документов.</w:t>
      </w:r>
    </w:p>
    <w:p w14:paraId="701F2157" w14:textId="77777777" w:rsidR="002A369D" w:rsidRPr="00942FF8" w:rsidRDefault="0065192C" w:rsidP="009C3FEE">
      <w:pPr>
        <w:pStyle w:val="ConsPlusNormal"/>
        <w:ind w:firstLine="709"/>
        <w:jc w:val="both"/>
        <w:rPr>
          <w:rFonts w:ascii="Times New Roman" w:hAnsi="Times New Roman" w:cs="Times New Roman"/>
          <w:sz w:val="24"/>
          <w:szCs w:val="24"/>
        </w:rPr>
      </w:pPr>
      <w:bookmarkStart w:id="5" w:name="P176"/>
      <w:bookmarkEnd w:id="5"/>
      <w:r w:rsidRPr="00942FF8">
        <w:rPr>
          <w:rFonts w:ascii="Times New Roman" w:hAnsi="Times New Roman" w:cs="Times New Roman"/>
          <w:sz w:val="24"/>
          <w:szCs w:val="24"/>
        </w:rPr>
        <w:t xml:space="preserve">9.6. </w:t>
      </w:r>
      <w:r w:rsidRPr="00942FF8">
        <w:rPr>
          <w:rFonts w:ascii="Times New Roman" w:eastAsia="Calibri" w:hAnsi="Times New Roman" w:cs="Times New Roman"/>
          <w:noProof/>
          <w:sz w:val="24"/>
          <w:szCs w:val="24"/>
        </w:rPr>
        <w:t>Оплата по</w:t>
      </w:r>
      <w:r w:rsidRPr="00942FF8">
        <w:rPr>
          <w:rFonts w:ascii="Times New Roman" w:hAnsi="Times New Roman" w:cs="Times New Roman"/>
          <w:sz w:val="24"/>
          <w:szCs w:val="24"/>
        </w:rPr>
        <w:t xml:space="preserve"> Контракту осуществляется по факту поставки всего Товара, предусмотренного Спецификацией, после предоставления Поставщиком счета или счета-фактуры в течение 7 рабочих дней с даты подписания Заказчиком структурированного документа о приемке в единой информационной системе в сфере закупок</w:t>
      </w:r>
    </w:p>
    <w:p w14:paraId="754EF905"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9.7. 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вправе произвести оплату поставленного по Контракту (этапу) Товара с учетом вычета рассчитанного в установленном законодательством Российской Федерации порядке размера неустойки (пени).</w:t>
      </w:r>
    </w:p>
    <w:p w14:paraId="71B41CBD" w14:textId="77777777" w:rsidR="002A369D" w:rsidRPr="00942FF8" w:rsidRDefault="0065192C" w:rsidP="007918B0">
      <w:pPr>
        <w:spacing w:after="0" w:line="240" w:lineRule="auto"/>
        <w:ind w:firstLine="709"/>
        <w:rPr>
          <w:rFonts w:ascii="Times New Roman" w:hAnsi="Times New Roman" w:cs="Times New Roman"/>
          <w:sz w:val="24"/>
          <w:szCs w:val="24"/>
        </w:rPr>
      </w:pPr>
      <w:r w:rsidRPr="00942FF8">
        <w:rPr>
          <w:rFonts w:ascii="Times New Roman" w:hAnsi="Times New Roman" w:cs="Times New Roman"/>
          <w:sz w:val="24"/>
          <w:szCs w:val="24"/>
        </w:rPr>
        <w:t>9.8. После оплаты Заказчиком всего поставленного Товара по Контракту Поставщик в течение 30 дней представляет Заказчику Акт сверки расчетов (приложение № 4 к Контракту).</w:t>
      </w:r>
    </w:p>
    <w:p w14:paraId="25BF7C77" w14:textId="77777777" w:rsidR="002A369D" w:rsidRPr="00942FF8" w:rsidRDefault="002A369D" w:rsidP="009C3FEE">
      <w:pPr>
        <w:pStyle w:val="ConsPlusNormal"/>
        <w:jc w:val="center"/>
        <w:outlineLvl w:val="1"/>
        <w:rPr>
          <w:rFonts w:ascii="Times New Roman" w:hAnsi="Times New Roman" w:cs="Times New Roman"/>
          <w:b/>
          <w:sz w:val="24"/>
          <w:szCs w:val="24"/>
        </w:rPr>
      </w:pPr>
    </w:p>
    <w:p w14:paraId="3E16BA2C" w14:textId="77777777" w:rsidR="002A369D" w:rsidRPr="00942FF8" w:rsidRDefault="0065192C" w:rsidP="009C3FEE">
      <w:pPr>
        <w:pStyle w:val="ConsPlusNormal"/>
        <w:jc w:val="center"/>
        <w:outlineLvl w:val="1"/>
        <w:rPr>
          <w:rFonts w:ascii="Times New Roman" w:hAnsi="Times New Roman" w:cs="Times New Roman"/>
          <w:b/>
          <w:sz w:val="24"/>
          <w:szCs w:val="24"/>
        </w:rPr>
      </w:pPr>
      <w:r w:rsidRPr="00942FF8">
        <w:rPr>
          <w:rFonts w:ascii="Times New Roman" w:hAnsi="Times New Roman" w:cs="Times New Roman"/>
          <w:b/>
          <w:sz w:val="24"/>
          <w:szCs w:val="24"/>
        </w:rPr>
        <w:t>10. ОБЕСПЕЧЕНИЕ ИСПОЛНЕНИЯ КОНТРАКТА</w:t>
      </w:r>
    </w:p>
    <w:p w14:paraId="08F0F4C4" w14:textId="6E29E179" w:rsidR="002A369D" w:rsidRPr="00942FF8" w:rsidRDefault="0065192C" w:rsidP="009C3FE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lastRenderedPageBreak/>
        <w:t>10.1.  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 в размере   5,00</w:t>
      </w:r>
      <w:proofErr w:type="gramStart"/>
      <w:r w:rsidRPr="00942FF8">
        <w:rPr>
          <w:rFonts w:ascii="Times New Roman" w:hAnsi="Times New Roman" w:cs="Times New Roman"/>
          <w:sz w:val="24"/>
          <w:szCs w:val="24"/>
        </w:rPr>
        <w:t>%  цены</w:t>
      </w:r>
      <w:proofErr w:type="gramEnd"/>
      <w:r w:rsidRPr="00942FF8">
        <w:rPr>
          <w:rFonts w:ascii="Times New Roman" w:hAnsi="Times New Roman" w:cs="Times New Roman"/>
          <w:sz w:val="24"/>
          <w:szCs w:val="24"/>
        </w:rPr>
        <w:t xml:space="preserve"> Контракта, что составляет </w:t>
      </w:r>
      <w:r w:rsidR="00D875EF" w:rsidRPr="00942FF8">
        <w:rPr>
          <w:rFonts w:ascii="Times New Roman" w:hAnsi="Times New Roman" w:cs="Times New Roman"/>
          <w:sz w:val="24"/>
          <w:szCs w:val="24"/>
        </w:rPr>
        <w:t>17 500</w:t>
      </w:r>
      <w:r w:rsidRPr="00942FF8">
        <w:rPr>
          <w:rFonts w:ascii="Times New Roman" w:hAnsi="Times New Roman" w:cs="Times New Roman"/>
          <w:sz w:val="24"/>
          <w:szCs w:val="24"/>
        </w:rPr>
        <w:t xml:space="preserve"> руб. </w:t>
      </w:r>
    </w:p>
    <w:p w14:paraId="1EEAC152" w14:textId="77777777" w:rsidR="002A369D" w:rsidRPr="00942FF8" w:rsidRDefault="0065192C" w:rsidP="00877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10.2. Исполнение Контракта обеспечивается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2F073085" w14:textId="77777777" w:rsidR="002A369D" w:rsidRPr="00942FF8" w:rsidRDefault="0065192C" w:rsidP="00877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14:paraId="41DD2DF7"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10.3.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пятнадцати</w:t>
      </w:r>
      <w:r w:rsidRPr="00942FF8">
        <w:rPr>
          <w:rFonts w:ascii="Times New Roman" w:hAnsi="Times New Roman" w:cs="Times New Roman"/>
          <w:sz w:val="24"/>
          <w:szCs w:val="24"/>
        </w:rPr>
        <w:t xml:space="preserve"> дней</w:t>
      </w:r>
      <w:r w:rsidRPr="00942FF8">
        <w:rPr>
          <w:rFonts w:ascii="Times New Roman" w:eastAsia="Times New Roman" w:hAnsi="Times New Roman" w:cs="Times New Roman"/>
          <w:sz w:val="24"/>
          <w:szCs w:val="24"/>
          <w:lang w:eastAsia="ru-RU"/>
        </w:rPr>
        <w:t xml:space="preserve"> с даты исполнения Поставщиком обязательств, предусмотренных Контрактом.</w:t>
      </w:r>
    </w:p>
    <w:p w14:paraId="5D3939CA"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14:paraId="776AEB26"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о контрактной системе.</w:t>
      </w:r>
    </w:p>
    <w:p w14:paraId="5BCBF8CE" w14:textId="77777777" w:rsidR="002A369D" w:rsidRPr="00942FF8" w:rsidRDefault="0065192C"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3B14D52C" w14:textId="77777777" w:rsidR="002A369D" w:rsidRPr="00942FF8" w:rsidRDefault="0065192C"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2942C6C3" w14:textId="77777777" w:rsidR="002A369D" w:rsidRPr="00942FF8" w:rsidRDefault="0065192C"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01CFEF26"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10.7. Предусмотренное пунктами 10.4 и 10.5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21164326" w14:textId="77777777" w:rsidR="002A369D" w:rsidRPr="00942FF8" w:rsidRDefault="0065192C"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lastRenderedPageBreak/>
        <w:t>10.8.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w:t>
      </w:r>
    </w:p>
    <w:p w14:paraId="6E1AC113" w14:textId="77777777" w:rsidR="002A369D" w:rsidRPr="00942FF8" w:rsidRDefault="0065192C"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10.9. В случае предоставления нового обеспечения исполнения Контракта в соответствии с пунктами 10.4 и 10.8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136DF68F"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10.10.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14:paraId="7C987AC7" w14:textId="77777777" w:rsidR="002A369D" w:rsidRPr="00942FF8" w:rsidRDefault="0065192C"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10.11. 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14:paraId="00AB124B"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10.12. Поставщик освобождается от предоставления обеспечения исполнения Контракта, обязанность по предоставлению которого предусмотрена частью 6 статьи 96 Федерального закона о контрактной системе, в связи с предоставлением в соответствии с частью 8.1 статьи 96 Федерального закона о контрактной системе информации, содержащейся в реестре контрактов, предусмотренном статьей 103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контрактов составляет не менее начальной (максимальной) цены контракта, указанной в извещении об осуществлении закупки.</w:t>
      </w:r>
    </w:p>
    <w:p w14:paraId="3DE96D3C" w14:textId="77777777" w:rsidR="002A369D" w:rsidRPr="00942FF8" w:rsidRDefault="0065192C"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10.13. Предусмотренные частью 1 статьи 95 Федерального закона о контрактной системе изменения осуществляются при условии предоставления Поставщиком в соответствии с Федеральным законом о контрактной системе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Федерального закона о контрактной системе. При этом:</w:t>
      </w:r>
    </w:p>
    <w:p w14:paraId="3F107429" w14:textId="77777777" w:rsidR="002A369D" w:rsidRPr="00942FF8" w:rsidRDefault="0065192C"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1) размер обеспечения может быть уменьшен в порядке и случаях, предусмотренных частями 7 - 7.3 статьи 96 Федерального закона о контрактной системе;</w:t>
      </w:r>
    </w:p>
    <w:p w14:paraId="75451445" w14:textId="77777777" w:rsidR="002A369D" w:rsidRPr="00942FF8" w:rsidRDefault="0065192C"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762790ED" w14:textId="77777777" w:rsidR="002A369D" w:rsidRPr="00942FF8" w:rsidRDefault="0065192C"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66EFC9A8" w14:textId="77777777" w:rsidR="002A369D" w:rsidRPr="00942FF8" w:rsidRDefault="0065192C"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4) если при увеличении в соответствии со статьей 95 Федерального закона о контрактной системе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14:paraId="18183216" w14:textId="77777777" w:rsidR="002A369D" w:rsidRPr="00942FF8" w:rsidRDefault="0065192C"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10.14. В случае уменьшения в соответствии со статьей 95 Федерального закона о контрактной системе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14:paraId="734639B9" w14:textId="77777777" w:rsidR="002A369D" w:rsidRPr="00942FF8" w:rsidRDefault="0065192C" w:rsidP="00EA148C">
      <w:pPr>
        <w:widowControl w:val="0"/>
        <w:autoSpaceDE w:val="0"/>
        <w:autoSpaceDN w:val="0"/>
        <w:adjustRightInd w:val="0"/>
        <w:spacing w:after="0" w:line="240" w:lineRule="auto"/>
        <w:ind w:firstLine="720"/>
        <w:jc w:val="both"/>
        <w:rPr>
          <w:rFonts w:ascii="Times New Roman" w:eastAsia="Calibri" w:hAnsi="Times New Roman" w:cs="Times New Roman"/>
          <w:noProof/>
          <w:sz w:val="24"/>
          <w:szCs w:val="24"/>
          <w:lang w:eastAsia="ru-RU"/>
        </w:rPr>
      </w:pPr>
      <w:r w:rsidRPr="00942FF8">
        <w:rPr>
          <w:rFonts w:ascii="Times New Roman" w:hAnsi="Times New Roman" w:cs="Times New Roman"/>
          <w:sz w:val="24"/>
          <w:szCs w:val="24"/>
        </w:rPr>
        <w:t xml:space="preserve">10.15. В случае изменения срока исполнения контракта в соответствии с частью 27 статьи 34 Федерального закона о контрактной системе по соглашению Сторон устанавливается новый срок </w:t>
      </w:r>
      <w:r w:rsidRPr="00942FF8">
        <w:rPr>
          <w:rFonts w:ascii="Times New Roman" w:hAnsi="Times New Roman" w:cs="Times New Roman"/>
          <w:sz w:val="24"/>
          <w:szCs w:val="24"/>
        </w:rPr>
        <w:lastRenderedPageBreak/>
        <w:t xml:space="preserve">возврата Заказчиком Поставщику денежных средств, внесенных в качестве обеспечения исполнения контракта. </w:t>
      </w:r>
    </w:p>
    <w:p w14:paraId="68217633" w14:textId="77777777" w:rsidR="002A369D" w:rsidRPr="00942FF8" w:rsidRDefault="0065192C" w:rsidP="00EA148C">
      <w:pPr>
        <w:widowControl w:val="0"/>
        <w:autoSpaceDE w:val="0"/>
        <w:autoSpaceDN w:val="0"/>
        <w:adjustRightInd w:val="0"/>
        <w:spacing w:after="0" w:line="240" w:lineRule="auto"/>
        <w:ind w:firstLine="720"/>
        <w:jc w:val="both"/>
        <w:rPr>
          <w:rFonts w:ascii="Times New Roman" w:eastAsia="Calibri" w:hAnsi="Times New Roman" w:cs="Times New Roman"/>
          <w:noProof/>
          <w:sz w:val="24"/>
          <w:szCs w:val="24"/>
          <w:lang w:eastAsia="ru-RU"/>
        </w:rPr>
      </w:pPr>
      <w:r w:rsidRPr="00942FF8">
        <w:rPr>
          <w:rFonts w:ascii="Times New Roman" w:eastAsia="Times New Roman" w:hAnsi="Times New Roman" w:cs="Times New Roman"/>
          <w:sz w:val="24"/>
          <w:szCs w:val="24"/>
          <w:lang w:eastAsia="ru-RU"/>
        </w:rPr>
        <w:t>10.16. В случае заключения настоящего Контракта с Поставщиком по результатам определения Поставщика в соответствии с п. 1 ч. 1 ст. 30 Закона № 44-ФЗ Поставщик освобождается от предоставления обеспечения исполнения настоящего Контракта, в случае предоставления Поставщиком информации согласно ч. 8.1 ст. 96 Закона № 44-ФЗ.</w:t>
      </w:r>
    </w:p>
    <w:p w14:paraId="66C07670" w14:textId="77777777" w:rsidR="002A369D" w:rsidRPr="00942FF8" w:rsidRDefault="002A369D"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008CA6D2" w14:textId="77777777" w:rsidR="002A369D" w:rsidRPr="00942FF8" w:rsidRDefault="002A369D" w:rsidP="009C3FEE">
      <w:pPr>
        <w:pStyle w:val="ConsPlusNormal"/>
        <w:jc w:val="center"/>
        <w:outlineLvl w:val="1"/>
        <w:rPr>
          <w:rFonts w:ascii="Times New Roman" w:hAnsi="Times New Roman" w:cs="Times New Roman"/>
          <w:b/>
          <w:sz w:val="24"/>
          <w:szCs w:val="24"/>
        </w:rPr>
      </w:pPr>
    </w:p>
    <w:p w14:paraId="2EE86AA1" w14:textId="77777777" w:rsidR="002A369D" w:rsidRPr="00942FF8" w:rsidRDefault="0065192C" w:rsidP="009C3FEE">
      <w:pPr>
        <w:pStyle w:val="ConsPlusNormal"/>
        <w:jc w:val="center"/>
        <w:outlineLvl w:val="1"/>
        <w:rPr>
          <w:rFonts w:ascii="Times New Roman" w:hAnsi="Times New Roman" w:cs="Times New Roman"/>
          <w:b/>
          <w:sz w:val="24"/>
          <w:szCs w:val="24"/>
        </w:rPr>
      </w:pPr>
      <w:r w:rsidRPr="00942FF8">
        <w:rPr>
          <w:rFonts w:ascii="Times New Roman" w:hAnsi="Times New Roman" w:cs="Times New Roman"/>
          <w:b/>
          <w:sz w:val="24"/>
          <w:szCs w:val="24"/>
        </w:rPr>
        <w:t>11. ОТВЕТСТВЕННОСТЬ СТОРОН</w:t>
      </w:r>
    </w:p>
    <w:p w14:paraId="254F8000"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6" w:name="P214"/>
      <w:bookmarkEnd w:id="6"/>
      <w:r w:rsidRPr="00942FF8">
        <w:rPr>
          <w:rFonts w:ascii="Times New Roman" w:eastAsia="Times New Roman" w:hAnsi="Times New Roman" w:cs="Times New Roman"/>
          <w:sz w:val="24"/>
          <w:szCs w:val="24"/>
          <w:lang w:eastAsia="ru-RU"/>
        </w:rPr>
        <w:t>11.1.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14:paraId="75EE5959"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53E6AF9E"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11.3. Размер штрафа устанавливается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w:t>
      </w:r>
    </w:p>
    <w:p w14:paraId="53EC216E"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24CB5B6B" w14:textId="0DFE9AA5"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w:t>
      </w:r>
      <w:r w:rsidR="00D875EF" w:rsidRPr="00942FF8">
        <w:rPr>
          <w:rFonts w:ascii="Times New Roman" w:eastAsia="Times New Roman" w:hAnsi="Times New Roman" w:cs="Times New Roman"/>
          <w:sz w:val="24"/>
          <w:szCs w:val="24"/>
          <w:lang w:eastAsia="ru-RU"/>
        </w:rPr>
        <w:t>1 000 руб.</w:t>
      </w:r>
      <w:r w:rsidRPr="00942FF8">
        <w:rPr>
          <w:rFonts w:ascii="Times New Roman" w:eastAsia="Times New Roman" w:hAnsi="Times New Roman" w:cs="Times New Roman"/>
          <w:sz w:val="24"/>
          <w:szCs w:val="24"/>
          <w:lang w:eastAsia="ru-RU"/>
        </w:rPr>
        <w:t>*.</w:t>
      </w:r>
    </w:p>
    <w:p w14:paraId="287EE546" w14:textId="77777777" w:rsidR="002A369D" w:rsidRPr="00942FF8" w:rsidRDefault="002A369D"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272E7A42"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3D1508EC"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а) 1 000 рублей, если цена Контракта не превышает 3 млн. рублей (включительно);</w:t>
      </w:r>
    </w:p>
    <w:p w14:paraId="6B04227E"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14:paraId="18AC3709"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14:paraId="21C8001B"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г) 100 000 рублей, если цена Контракта превышает 100 млн. рублей.</w:t>
      </w:r>
    </w:p>
    <w:p w14:paraId="10B8C941" w14:textId="77777777" w:rsidR="002A369D" w:rsidRPr="00942FF8" w:rsidRDefault="002A369D" w:rsidP="00F94EF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C0D73FE"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11.6. В случае нарушения Поставщиком срока представления документов, предусмотренного пунктом 9.4 Контракта, Заказчик не несет ответственность, установленную пунктами 11.4 - 11.5 Контракта.</w:t>
      </w:r>
    </w:p>
    <w:p w14:paraId="4B27A5A6"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B0AAAFE"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734EBC5E"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11.9.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w:t>
      </w:r>
      <w:r w:rsidRPr="00942FF8">
        <w:rPr>
          <w:rFonts w:ascii="Times New Roman" w:eastAsia="Times New Roman" w:hAnsi="Times New Roman" w:cs="Times New Roman"/>
          <w:sz w:val="24"/>
          <w:szCs w:val="24"/>
          <w:lang w:eastAsia="ru-RU"/>
        </w:rPr>
        <w:lastRenderedPageBreak/>
        <w:t>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2E9D6A25"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11.10. 3а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тыс. рублей и не менее 1 тыс. рублей, за исключением случаев, если законодательством Российской Федерации установлен иной порядок начисления штрафов.</w:t>
      </w:r>
    </w:p>
    <w:p w14:paraId="67FDDAFD" w14:textId="4BFFA0F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7" w:name="P239"/>
      <w:bookmarkEnd w:id="7"/>
      <w:r w:rsidRPr="00942FF8">
        <w:rPr>
          <w:rFonts w:ascii="Times New Roman" w:eastAsia="Times New Roman" w:hAnsi="Times New Roman" w:cs="Times New Roman"/>
          <w:sz w:val="24"/>
          <w:szCs w:val="24"/>
          <w:lang w:eastAsia="ru-RU"/>
        </w:rPr>
        <w:t>11.11.</w:t>
      </w:r>
      <w:r w:rsidRPr="00942FF8">
        <w:rPr>
          <w:rStyle w:val="a5"/>
          <w:rFonts w:ascii="Times New Roman" w:eastAsia="Times New Roman" w:hAnsi="Times New Roman" w:cs="Times New Roman"/>
          <w:sz w:val="24"/>
          <w:szCs w:val="24"/>
          <w:lang w:eastAsia="ru-RU"/>
        </w:rPr>
        <w:footnoteReference w:customMarkFollows="1" w:id="5"/>
        <w:t>11</w:t>
      </w:r>
      <w:r w:rsidRPr="00942FF8">
        <w:rPr>
          <w:rFonts w:ascii="Times New Roman" w:eastAsia="Times New Roman" w:hAnsi="Times New Roman" w:cs="Times New Roman"/>
          <w:sz w:val="24"/>
          <w:szCs w:val="24"/>
          <w:lang w:eastAsia="ru-RU"/>
        </w:rPr>
        <w:t xml:space="preserve">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предусмотренных Контрактом, Поставщик выплачивает Заказчику штраф в размере </w:t>
      </w:r>
      <w:r w:rsidR="00D875EF" w:rsidRPr="00942FF8">
        <w:rPr>
          <w:rFonts w:ascii="Times New Roman" w:eastAsia="Times New Roman" w:hAnsi="Times New Roman" w:cs="Times New Roman"/>
          <w:sz w:val="24"/>
          <w:szCs w:val="24"/>
          <w:lang w:eastAsia="ru-RU"/>
        </w:rPr>
        <w:t>10 %</w:t>
      </w:r>
      <w:r w:rsidRPr="00942FF8">
        <w:rPr>
          <w:rFonts w:ascii="Times New Roman" w:eastAsia="Times New Roman" w:hAnsi="Times New Roman" w:cs="Times New Roman"/>
          <w:sz w:val="24"/>
          <w:szCs w:val="24"/>
          <w:lang w:eastAsia="ru-RU"/>
        </w:rPr>
        <w:t>***.</w:t>
      </w:r>
    </w:p>
    <w:p w14:paraId="10C71C0A" w14:textId="77777777" w:rsidR="002A369D" w:rsidRPr="00942FF8" w:rsidRDefault="002A369D"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418B7656"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1E479EC1"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14:paraId="3CA21FF7"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14:paraId="32B11601"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14:paraId="4EA604F2"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 процент начальной (максимальной) цены контракта, если цена Контракта составляет от 50 млн. рублей до 100 млн. рублей (включительно);</w:t>
      </w:r>
    </w:p>
    <w:p w14:paraId="521896EC"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14:paraId="1462C1DD"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14:paraId="2BB404DE"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14:paraId="342B7A5D"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 процент цены Контракта, если цена Контракта составляет от 50 млн. рублей до 100 млн. рублей (включительно).</w:t>
      </w:r>
    </w:p>
    <w:p w14:paraId="030200BB" w14:textId="26915300"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11.12.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w:t>
      </w:r>
      <w:r w:rsidR="00D875EF" w:rsidRPr="00942FF8">
        <w:rPr>
          <w:rFonts w:ascii="Times New Roman" w:eastAsia="Times New Roman" w:hAnsi="Times New Roman" w:cs="Times New Roman"/>
          <w:sz w:val="24"/>
          <w:szCs w:val="24"/>
          <w:lang w:eastAsia="ru-RU"/>
        </w:rPr>
        <w:t>1 000 руб.</w:t>
      </w:r>
      <w:r w:rsidRPr="00942FF8">
        <w:rPr>
          <w:rFonts w:ascii="Times New Roman" w:eastAsia="Times New Roman" w:hAnsi="Times New Roman" w:cs="Times New Roman"/>
          <w:sz w:val="24"/>
          <w:szCs w:val="24"/>
          <w:lang w:eastAsia="ru-RU"/>
        </w:rPr>
        <w:t>****.</w:t>
      </w:r>
    </w:p>
    <w:p w14:paraId="7EE2A939" w14:textId="77777777" w:rsidR="002A369D" w:rsidRPr="00942FF8" w:rsidRDefault="002A369D"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5882DEC0"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2FA86403"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а) 1 000 рублей, если цена Контракта не превышает 3 млн. рублей;</w:t>
      </w:r>
    </w:p>
    <w:p w14:paraId="6A118F05"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14:paraId="3EA89B0B"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14:paraId="6550C1DF" w14:textId="77777777" w:rsidR="002A369D" w:rsidRPr="00942FF8" w:rsidRDefault="0065192C" w:rsidP="002B55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г) 100 000 рублей, если цена Контракта превышает 100 млн. рублей.</w:t>
      </w:r>
    </w:p>
    <w:p w14:paraId="662A6FC9"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11.13. В случае если Поставщиком не предоставлено новое обеспечение исполнения Контракта в соответствии с пунктом 10.8 Контракта, Заказчик вправе потребовать уплаты пеней. При этом размер пени начисляется за каждый день просрочки исполнения Поставщиком обязательства, предусмотренного пунктом 10.8 Контракта, начиная со дня, следующего после дня истечения установленного Контрактом срока исполнения обязательства, в размере одной трехсотой </w:t>
      </w:r>
      <w:r w:rsidRPr="00942FF8">
        <w:rPr>
          <w:rFonts w:ascii="Times New Roman" w:eastAsia="Times New Roman" w:hAnsi="Times New Roman" w:cs="Times New Roman"/>
          <w:sz w:val="24"/>
          <w:szCs w:val="24"/>
          <w:lang w:eastAsia="ru-RU"/>
        </w:rPr>
        <w:lastRenderedPageBreak/>
        <w:t>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050F61D1"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11.14.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A2842B4"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593BA93"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11.16. Уплата неустойки (штрафа, пени) не освобождает Стороны от исполнения обязательств по Контракту.</w:t>
      </w:r>
    </w:p>
    <w:p w14:paraId="7F69624E"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11.17. 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из суммы, подлежащей оплате Поставщику.</w:t>
      </w:r>
    </w:p>
    <w:p w14:paraId="08ED406D" w14:textId="77777777" w:rsidR="002A369D" w:rsidRPr="00942FF8" w:rsidRDefault="0065192C" w:rsidP="009C3FEE">
      <w:pPr>
        <w:pStyle w:val="ConsPlusNormal"/>
        <w:ind w:firstLine="709"/>
        <w:jc w:val="both"/>
        <w:rPr>
          <w:rFonts w:ascii="Times New Roman" w:eastAsia="Calibri" w:hAnsi="Times New Roman" w:cs="Times New Roman"/>
          <w:noProof/>
          <w:sz w:val="24"/>
          <w:szCs w:val="24"/>
        </w:rPr>
      </w:pPr>
      <w:r w:rsidRPr="00942FF8">
        <w:rPr>
          <w:rFonts w:ascii="Times New Roman" w:hAnsi="Times New Roman" w:cs="Times New Roman"/>
          <w:sz w:val="24"/>
          <w:szCs w:val="24"/>
        </w:rPr>
        <w:t xml:space="preserve"> </w:t>
      </w:r>
    </w:p>
    <w:p w14:paraId="10CD5344" w14:textId="77777777" w:rsidR="002A369D" w:rsidRPr="00942FF8" w:rsidRDefault="0065192C" w:rsidP="009C3FEE">
      <w:pPr>
        <w:pStyle w:val="2"/>
        <w:shd w:val="clear" w:color="auto" w:fill="auto"/>
        <w:tabs>
          <w:tab w:val="left" w:pos="1276"/>
          <w:tab w:val="left" w:pos="1418"/>
          <w:tab w:val="left" w:pos="1560"/>
        </w:tabs>
        <w:spacing w:before="0" w:line="240" w:lineRule="auto"/>
        <w:ind w:left="480" w:right="40" w:firstLine="709"/>
        <w:jc w:val="center"/>
        <w:rPr>
          <w:rFonts w:ascii="Times New Roman" w:hAnsi="Times New Roman" w:cs="Times New Roman"/>
          <w:b/>
          <w:sz w:val="24"/>
          <w:szCs w:val="24"/>
        </w:rPr>
      </w:pPr>
      <w:r w:rsidRPr="00942FF8">
        <w:rPr>
          <w:rFonts w:ascii="Times New Roman" w:hAnsi="Times New Roman" w:cs="Times New Roman"/>
          <w:b/>
          <w:sz w:val="24"/>
          <w:szCs w:val="24"/>
        </w:rPr>
        <w:t>12. СРОК ДЕЙСТВИЯ КОНТРАКТА, ИЗМЕНЕНИЕ И</w:t>
      </w:r>
    </w:p>
    <w:p w14:paraId="30001DFD"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РАСТОРЖЕНИЕ КОНТРАКТА</w:t>
      </w:r>
    </w:p>
    <w:p w14:paraId="0F8B34ED" w14:textId="77777777" w:rsidR="002A369D" w:rsidRPr="00942FF8" w:rsidRDefault="0065192C" w:rsidP="00B516C9">
      <w:pPr>
        <w:pStyle w:val="ConsPlusNormal"/>
        <w:ind w:firstLine="709"/>
        <w:jc w:val="both"/>
        <w:outlineLvl w:val="1"/>
        <w:rPr>
          <w:rFonts w:ascii="Times New Roman" w:hAnsi="Times New Roman" w:cs="Times New Roman"/>
          <w:sz w:val="24"/>
          <w:szCs w:val="24"/>
        </w:rPr>
      </w:pPr>
      <w:r w:rsidRPr="00942FF8">
        <w:rPr>
          <w:rFonts w:ascii="Times New Roman" w:hAnsi="Times New Roman" w:cs="Times New Roman"/>
          <w:sz w:val="24"/>
          <w:szCs w:val="24"/>
        </w:rPr>
        <w:t xml:space="preserve">12.1. Контракт вступает в силу с момента его заключения и действует до полного исполнения Сторонами взаимных обязательств по Контракту. </w:t>
      </w:r>
    </w:p>
    <w:p w14:paraId="6A7A1C8C" w14:textId="77777777" w:rsidR="002A369D" w:rsidRPr="00942FF8" w:rsidRDefault="0065192C" w:rsidP="00F9518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12.1.1. Дата начала исполнения контракта: с даты заключения контракта.</w:t>
      </w:r>
    </w:p>
    <w:p w14:paraId="69A60664" w14:textId="77777777" w:rsidR="002A369D" w:rsidRPr="00942FF8" w:rsidRDefault="0065192C" w:rsidP="007F55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Дата окончания исполнения контракта: 15.11.2024.</w:t>
      </w:r>
    </w:p>
    <w:p w14:paraId="21501ADF" w14:textId="77777777" w:rsidR="00105C7A" w:rsidRPr="00942FF8" w:rsidRDefault="0065192C" w:rsidP="00182D8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t>Сроки исполнения отдельных этапов исполнения контракта указаны в Календарном плане.</w:t>
      </w:r>
    </w:p>
    <w:p w14:paraId="1923B01C"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12.2. Все изменения Контракта должны быть совершены в письменном виде и оформлены дополнительными соглашениями к Контракту.</w:t>
      </w:r>
    </w:p>
    <w:p w14:paraId="0927E683"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14:paraId="5AC2D5E0" w14:textId="77777777" w:rsidR="002A369D" w:rsidRPr="00942FF8" w:rsidRDefault="0065192C" w:rsidP="007938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12.4.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 </w:t>
      </w:r>
    </w:p>
    <w:p w14:paraId="7F93EB9B" w14:textId="77777777" w:rsidR="002A369D" w:rsidRPr="00942FF8" w:rsidRDefault="0065192C" w:rsidP="009C3FEE">
      <w:pPr>
        <w:widowControl w:val="0"/>
        <w:tabs>
          <w:tab w:val="left" w:pos="709"/>
        </w:tabs>
        <w:suppressAutoHyphens/>
        <w:spacing w:after="0"/>
        <w:ind w:firstLine="709"/>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12.5. Расторжение контракта в связи с односторонним отказом Заказчика/Поставщика от </w:t>
      </w:r>
      <w:proofErr w:type="spellStart"/>
      <w:proofErr w:type="gramStart"/>
      <w:r w:rsidRPr="00942FF8">
        <w:rPr>
          <w:rFonts w:ascii="Times New Roman" w:eastAsia="Times New Roman" w:hAnsi="Times New Roman" w:cs="Times New Roman"/>
          <w:sz w:val="24"/>
          <w:szCs w:val="24"/>
          <w:lang w:eastAsia="ru-RU"/>
        </w:rPr>
        <w:t>ис-полнения</w:t>
      </w:r>
      <w:proofErr w:type="spellEnd"/>
      <w:proofErr w:type="gramEnd"/>
      <w:r w:rsidRPr="00942FF8">
        <w:rPr>
          <w:rFonts w:ascii="Times New Roman" w:eastAsia="Times New Roman" w:hAnsi="Times New Roman" w:cs="Times New Roman"/>
          <w:sz w:val="24"/>
          <w:szCs w:val="24"/>
          <w:lang w:eastAsia="ru-RU"/>
        </w:rPr>
        <w:t xml:space="preserve"> контракта осуществляется в порядке, предусмотренном статьей 95 Федерального закона о контрактной системе</w:t>
      </w:r>
      <w:r w:rsidRPr="00942FF8">
        <w:rPr>
          <w:rFonts w:ascii="Times New Roman" w:hAnsi="Times New Roman" w:cs="Times New Roman"/>
          <w:sz w:val="24"/>
          <w:szCs w:val="24"/>
        </w:rPr>
        <w:t>.</w:t>
      </w:r>
      <w:r w:rsidRPr="00942FF8">
        <w:rPr>
          <w:rFonts w:ascii="Times New Roman" w:eastAsia="Times New Roman" w:hAnsi="Times New Roman" w:cs="Times New Roman"/>
          <w:sz w:val="24"/>
          <w:szCs w:val="24"/>
          <w:lang w:eastAsia="ru-RU"/>
        </w:rPr>
        <w:t xml:space="preserve">  </w:t>
      </w:r>
    </w:p>
    <w:p w14:paraId="68C29576" w14:textId="77777777" w:rsidR="002A369D" w:rsidRPr="00942FF8" w:rsidRDefault="002A369D" w:rsidP="009C3FEE">
      <w:pPr>
        <w:pStyle w:val="ConsPlusNormal"/>
        <w:jc w:val="both"/>
        <w:rPr>
          <w:rFonts w:ascii="Times New Roman" w:hAnsi="Times New Roman" w:cs="Times New Roman"/>
          <w:b/>
          <w:sz w:val="24"/>
          <w:szCs w:val="24"/>
        </w:rPr>
      </w:pPr>
    </w:p>
    <w:p w14:paraId="0BECCF53"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13. ИСКЛЮЧИТЕЛЬНЫЕ ПРАВА</w:t>
      </w:r>
    </w:p>
    <w:p w14:paraId="16DA5582"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14:paraId="510F1219"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4A3639EC" w14:textId="77777777" w:rsidR="002A369D" w:rsidRPr="00942FF8" w:rsidRDefault="002A369D" w:rsidP="009C3FEE">
      <w:pPr>
        <w:pStyle w:val="ConsPlusNormal"/>
        <w:ind w:firstLine="709"/>
        <w:jc w:val="both"/>
        <w:rPr>
          <w:rFonts w:ascii="Times New Roman" w:hAnsi="Times New Roman" w:cs="Times New Roman"/>
          <w:sz w:val="24"/>
          <w:szCs w:val="24"/>
        </w:rPr>
      </w:pPr>
    </w:p>
    <w:p w14:paraId="1D5901B5"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14. ОБСТОЯТЕЛЬСТВА НЕПРЕОДОЛИМОЙ СИЛЫ</w:t>
      </w:r>
    </w:p>
    <w:p w14:paraId="7AA3309A"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14:paraId="618C7875"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14.2.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w:t>
      </w:r>
      <w:r w:rsidRPr="00942FF8">
        <w:rPr>
          <w:rFonts w:ascii="Times New Roman" w:eastAsia="Times New Roman" w:hAnsi="Times New Roman" w:cs="Times New Roman"/>
          <w:sz w:val="24"/>
          <w:szCs w:val="24"/>
          <w:lang w:eastAsia="ru-RU"/>
        </w:rPr>
        <w:lastRenderedPageBreak/>
        <w:t>предпринять все возможные меры для надлежащего выполнения своих обязательств по Контракту.</w:t>
      </w:r>
    </w:p>
    <w:p w14:paraId="64F60BB9"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4E2CB5A3"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24410A9A" w14:textId="77777777" w:rsidR="002A369D" w:rsidRPr="00942FF8" w:rsidRDefault="002A369D" w:rsidP="009C3FEE">
      <w:pPr>
        <w:pStyle w:val="ConsPlusNormal"/>
        <w:ind w:firstLine="709"/>
        <w:jc w:val="both"/>
        <w:rPr>
          <w:rFonts w:ascii="Times New Roman" w:hAnsi="Times New Roman" w:cs="Times New Roman"/>
          <w:sz w:val="24"/>
          <w:szCs w:val="24"/>
        </w:rPr>
      </w:pPr>
    </w:p>
    <w:p w14:paraId="6E408E5C"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15. УВЕДОМЛЕНИЯ</w:t>
      </w:r>
    </w:p>
    <w:p w14:paraId="3DA24626" w14:textId="77777777" w:rsidR="002A369D" w:rsidRPr="00942FF8" w:rsidRDefault="0065192C" w:rsidP="00D672A5">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15.1. Любое уведомление, которое одна Сторона направляет другой Стороне в соответствии с Контрактом, высылается в виде почтового отправления или посредством факсимильной </w:t>
      </w:r>
      <w:proofErr w:type="gramStart"/>
      <w:r w:rsidRPr="00942FF8">
        <w:rPr>
          <w:rFonts w:ascii="Times New Roman" w:hAnsi="Times New Roman" w:cs="Times New Roman"/>
          <w:sz w:val="24"/>
          <w:szCs w:val="24"/>
        </w:rPr>
        <w:t>связи  и</w:t>
      </w:r>
      <w:proofErr w:type="gramEnd"/>
      <w:r w:rsidRPr="00942FF8">
        <w:rPr>
          <w:rFonts w:ascii="Times New Roman" w:hAnsi="Times New Roman" w:cs="Times New Roman"/>
          <w:sz w:val="24"/>
          <w:szCs w:val="24"/>
        </w:rPr>
        <w:t xml:space="preserve"> электронной почты по адресу другой Стороны с подтверждением о получении, за исключением случаев, предусмотренных частью 16 статьи 94 Федерального закона о контрактной системе.</w:t>
      </w:r>
    </w:p>
    <w:p w14:paraId="1569FAD8" w14:textId="77777777" w:rsidR="002A369D" w:rsidRPr="00942FF8" w:rsidRDefault="002A369D" w:rsidP="00D672A5">
      <w:pPr>
        <w:pStyle w:val="ConsPlusNormal"/>
        <w:ind w:firstLine="709"/>
        <w:jc w:val="both"/>
        <w:rPr>
          <w:rFonts w:ascii="Times New Roman" w:hAnsi="Times New Roman" w:cs="Times New Roman"/>
          <w:sz w:val="24"/>
          <w:szCs w:val="24"/>
        </w:rPr>
      </w:pPr>
    </w:p>
    <w:p w14:paraId="1DC8FE8C" w14:textId="77777777" w:rsidR="002A369D" w:rsidRPr="00942FF8" w:rsidRDefault="0065192C" w:rsidP="00A42A79">
      <w:pPr>
        <w:pStyle w:val="ConsPlusNormal"/>
        <w:jc w:val="center"/>
        <w:rPr>
          <w:rFonts w:ascii="Times New Roman" w:hAnsi="Times New Roman" w:cs="Times New Roman"/>
          <w:b/>
          <w:bCs/>
          <w:sz w:val="24"/>
          <w:szCs w:val="24"/>
        </w:rPr>
      </w:pPr>
      <w:r w:rsidRPr="00942FF8">
        <w:rPr>
          <w:rFonts w:ascii="Times New Roman" w:hAnsi="Times New Roman" w:cs="Times New Roman"/>
          <w:b/>
          <w:sz w:val="24"/>
          <w:szCs w:val="24"/>
        </w:rPr>
        <w:t xml:space="preserve">16. </w:t>
      </w:r>
      <w:r w:rsidRPr="00942FF8">
        <w:rPr>
          <w:rFonts w:ascii="Times New Roman" w:hAnsi="Times New Roman" w:cs="Times New Roman"/>
          <w:b/>
          <w:bCs/>
          <w:sz w:val="24"/>
          <w:szCs w:val="24"/>
        </w:rPr>
        <w:t>БАНКОВСКОЕ СОПРОВОЖДЕНИЕ КОНТРАКТА</w:t>
      </w:r>
    </w:p>
    <w:p w14:paraId="42D9FEAD" w14:textId="77777777" w:rsidR="002A369D" w:rsidRPr="00942FF8" w:rsidRDefault="0065192C" w:rsidP="00A42A79">
      <w:pPr>
        <w:pStyle w:val="ConsPlusNormal"/>
        <w:jc w:val="center"/>
        <w:rPr>
          <w:rFonts w:ascii="Times New Roman" w:hAnsi="Times New Roman" w:cs="Times New Roman"/>
          <w:b/>
          <w:bCs/>
          <w:sz w:val="24"/>
          <w:szCs w:val="24"/>
        </w:rPr>
      </w:pPr>
      <w:r w:rsidRPr="00942FF8">
        <w:rPr>
          <w:rFonts w:ascii="Times New Roman" w:hAnsi="Times New Roman" w:cs="Times New Roman"/>
          <w:b/>
          <w:bCs/>
          <w:sz w:val="24"/>
          <w:szCs w:val="24"/>
        </w:rPr>
        <w:t>или</w:t>
      </w:r>
    </w:p>
    <w:p w14:paraId="400C0711" w14:textId="77777777" w:rsidR="002A369D" w:rsidRPr="00942FF8" w:rsidRDefault="0065192C" w:rsidP="00A42A79">
      <w:pPr>
        <w:autoSpaceDE w:val="0"/>
        <w:autoSpaceDN w:val="0"/>
        <w:adjustRightInd w:val="0"/>
        <w:spacing w:after="0" w:line="240" w:lineRule="auto"/>
        <w:ind w:firstLine="709"/>
        <w:jc w:val="center"/>
        <w:rPr>
          <w:rFonts w:ascii="Times New Roman" w:eastAsia="Calibri" w:hAnsi="Times New Roman" w:cs="Times New Roman"/>
          <w:noProof/>
          <w:sz w:val="24"/>
          <w:szCs w:val="24"/>
        </w:rPr>
      </w:pPr>
      <w:r w:rsidRPr="00942FF8">
        <w:rPr>
          <w:rFonts w:ascii="Times New Roman" w:hAnsi="Times New Roman" w:cs="Times New Roman"/>
          <w:b/>
          <w:bCs/>
          <w:sz w:val="24"/>
          <w:szCs w:val="24"/>
        </w:rPr>
        <w:t>КАЗНАЧЕЙСКОЕ СОПРОВОЖДЕНИЕ СРЕДСТВ В ВАЛЮТЕ РОССИЙСКОЙ ФЕДЕРАЦИИ, ПРЕДОСТАВЛЕНИЕ КОТОРЫХ ОСУЩЕСТВЛЯЕТСЯ С ПОСЛЕДУЮЩИМ ПОДТВЕРЖДЕНИЕМ ИХ ИСПОЛЬЗОВАНИЯ В СООТВЕТСТВИИ С ИХ УСЛОВИЯМИ И (ИЛИ) ЦЕЛЯМИ ПРЕДОСТАВЛЕНИЯ УКАЗАННЫХ СРЕДСТВ (КАЗНАЧЕЙСКОЕ СОПРОВОЖДЕНИЕ)</w:t>
      </w:r>
    </w:p>
    <w:p w14:paraId="2877F74F" w14:textId="77777777" w:rsidR="002A369D" w:rsidRPr="00942FF8" w:rsidRDefault="0065192C" w:rsidP="00B27AD5">
      <w:pPr>
        <w:pStyle w:val="ConsPlusNormal"/>
        <w:ind w:firstLine="708"/>
        <w:jc w:val="both"/>
        <w:rPr>
          <w:rFonts w:ascii="Times New Roman" w:eastAsia="Calibri" w:hAnsi="Times New Roman" w:cs="Times New Roman"/>
          <w:noProof/>
          <w:sz w:val="24"/>
          <w:szCs w:val="24"/>
        </w:rPr>
      </w:pPr>
      <w:r w:rsidRPr="00942FF8">
        <w:rPr>
          <w:rFonts w:ascii="Times New Roman" w:hAnsi="Times New Roman" w:cs="Times New Roman"/>
          <w:sz w:val="24"/>
          <w:szCs w:val="24"/>
        </w:rPr>
        <w:t>16.1 Банковское или казначейское сопровождение не требуется.</w:t>
      </w:r>
    </w:p>
    <w:p w14:paraId="1D576D44" w14:textId="77777777" w:rsidR="002A369D" w:rsidRPr="00942FF8" w:rsidRDefault="002A369D" w:rsidP="00B27AD5">
      <w:pPr>
        <w:pStyle w:val="ConsPlusNormal"/>
        <w:ind w:firstLine="708"/>
        <w:jc w:val="both"/>
        <w:rPr>
          <w:rFonts w:ascii="Times New Roman" w:hAnsi="Times New Roman" w:cs="Times New Roman"/>
          <w:b/>
          <w:sz w:val="24"/>
          <w:szCs w:val="24"/>
        </w:rPr>
      </w:pPr>
    </w:p>
    <w:p w14:paraId="3E077BD5" w14:textId="77777777" w:rsidR="002A369D" w:rsidRPr="00942FF8" w:rsidRDefault="0065192C" w:rsidP="009C3FEE">
      <w:pPr>
        <w:pStyle w:val="ConsPlusNormal"/>
        <w:ind w:firstLine="709"/>
        <w:jc w:val="center"/>
        <w:outlineLvl w:val="1"/>
        <w:rPr>
          <w:rFonts w:ascii="Times New Roman" w:hAnsi="Times New Roman" w:cs="Times New Roman"/>
          <w:sz w:val="24"/>
          <w:szCs w:val="24"/>
        </w:rPr>
      </w:pPr>
      <w:r w:rsidRPr="00942FF8">
        <w:rPr>
          <w:rFonts w:ascii="Times New Roman" w:hAnsi="Times New Roman" w:cs="Times New Roman"/>
          <w:b/>
          <w:sz w:val="24"/>
          <w:szCs w:val="24"/>
        </w:rPr>
        <w:t>17. ЗАКЛЮЧИТЕЛЬНЫЕ ПОЛОЖЕНИЯ</w:t>
      </w:r>
    </w:p>
    <w:p w14:paraId="402661B6" w14:textId="77777777" w:rsidR="002A369D" w:rsidRPr="00942FF8" w:rsidRDefault="0065192C" w:rsidP="009C3FEE">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17.1. Во всем, что не предусмотрено Контрактом, Стороны руководствуются законодательством Российской Федерации.</w:t>
      </w:r>
    </w:p>
    <w:p w14:paraId="1B7F59F6"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17.2. При исполнении Контракта не допускается:</w:t>
      </w:r>
    </w:p>
    <w:p w14:paraId="7FAAF9D8"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17.2.1. замена лекарственного препарата конкретного производителя или страны его происхождения, указанного в Технических характеристиках (Приложение № 2 к Контракту), в случае применения ограничений и условий допуска в соответствии с постановлением Правительства Российской Федерации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14:paraId="5D3FDE9C"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17.2.2. замена страны происхождения Товара, указанного в Технических характеристиках (Приложение №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14:paraId="764BEC59"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17.3.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Хабаровского края.</w:t>
      </w:r>
    </w:p>
    <w:p w14:paraId="59B6FED4" w14:textId="77777777" w:rsidR="002A369D" w:rsidRPr="00942FF8" w:rsidRDefault="0065192C"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17.4. Контракт составлен в форме электронного документа, подписанного усиленными электронными подписями Сторон.</w:t>
      </w:r>
    </w:p>
    <w:p w14:paraId="5C5AE574" w14:textId="77777777" w:rsidR="002A369D" w:rsidRPr="00942FF8" w:rsidRDefault="0065192C" w:rsidP="00B439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42FF8">
        <w:rPr>
          <w:rFonts w:ascii="Times New Roman" w:eastAsia="Times New Roman" w:hAnsi="Times New Roman" w:cs="Times New Roman"/>
          <w:sz w:val="24"/>
          <w:szCs w:val="24"/>
          <w:lang w:eastAsia="ru-RU"/>
        </w:rPr>
        <w:t xml:space="preserve">17.5. Приложения к Контракту являются его неотъемлемой частью. </w:t>
      </w:r>
    </w:p>
    <w:p w14:paraId="26217633" w14:textId="77777777" w:rsidR="002A369D" w:rsidRPr="00942FF8" w:rsidRDefault="002A369D" w:rsidP="00B439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CC03AF2" w14:textId="77777777" w:rsidR="00105C7A" w:rsidRPr="00942FF8" w:rsidRDefault="00105C7A" w:rsidP="00E5469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25A24D80" w14:textId="77777777" w:rsidR="002A369D" w:rsidRPr="00942FF8" w:rsidRDefault="0065192C" w:rsidP="005A53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42FF8">
        <w:rPr>
          <w:rFonts w:ascii="Times New Roman" w:hAnsi="Times New Roman" w:cs="Times New Roman"/>
          <w:b/>
          <w:sz w:val="24"/>
          <w:szCs w:val="24"/>
        </w:rPr>
        <w:t>17.1. АНТИКОРРУПЦИОННАЯ ОГОВОРКА</w:t>
      </w:r>
    </w:p>
    <w:p w14:paraId="5E83FD71" w14:textId="77777777" w:rsidR="002A369D" w:rsidRPr="00942FF8" w:rsidRDefault="0065192C" w:rsidP="00B4397B">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17.1.1.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942FF8">
        <w:rPr>
          <w:rFonts w:ascii="Times New Roman" w:hAnsi="Times New Roman" w:cs="Times New Roman"/>
          <w:sz w:val="24"/>
          <w:szCs w:val="24"/>
        </w:rPr>
        <w:t>прямо</w:t>
      </w:r>
      <w:proofErr w:type="gramEnd"/>
      <w:r w:rsidRPr="00942FF8">
        <w:rPr>
          <w:rFonts w:ascii="Times New Roman" w:hAnsi="Times New Roman" w:cs="Times New Roman"/>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89EBF02" w14:textId="77777777" w:rsidR="002A369D" w:rsidRPr="00942FF8" w:rsidRDefault="0065192C" w:rsidP="00B4397B">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lastRenderedPageBreak/>
        <w:t>17.1.2.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D1252DE" w14:textId="77777777" w:rsidR="002A369D" w:rsidRPr="00942FF8" w:rsidRDefault="0065192C" w:rsidP="00B4397B">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17.1.3.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14:paraId="5301EFC1" w14:textId="77777777" w:rsidR="002A369D" w:rsidRPr="00942FF8" w:rsidRDefault="0065192C" w:rsidP="00B4397B">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17.1.4.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C57A88A" w14:textId="77777777" w:rsidR="002A369D" w:rsidRPr="00942FF8" w:rsidRDefault="0065192C" w:rsidP="00B4397B">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17.1.5.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19E97F6A" w14:textId="77777777" w:rsidR="002A369D" w:rsidRPr="00942FF8" w:rsidRDefault="0065192C" w:rsidP="00B4397B">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17.1.6. Стороны гарантируют осуществление надлежащего разбирательства по фактам нарушения </w:t>
      </w:r>
      <w:proofErr w:type="gramStart"/>
      <w:r w:rsidRPr="00942FF8">
        <w:rPr>
          <w:rFonts w:ascii="Times New Roman" w:hAnsi="Times New Roman" w:cs="Times New Roman"/>
          <w:sz w:val="24"/>
          <w:szCs w:val="24"/>
        </w:rPr>
        <w:t>положений  настоящего</w:t>
      </w:r>
      <w:proofErr w:type="gramEnd"/>
      <w:r w:rsidRPr="00942FF8">
        <w:rPr>
          <w:rFonts w:ascii="Times New Roman" w:hAnsi="Times New Roman" w:cs="Times New Roman"/>
          <w:sz w:val="24"/>
          <w:szCs w:val="24"/>
        </w:rPr>
        <w:t xml:space="preserve"> раздела контракта и применение эффективных мер по предотвращению возможных конфликтных ситуаций.</w:t>
      </w:r>
    </w:p>
    <w:p w14:paraId="2DC9D1B6" w14:textId="77777777" w:rsidR="002A369D" w:rsidRPr="00942FF8" w:rsidRDefault="002A369D" w:rsidP="00B4397B">
      <w:pPr>
        <w:pStyle w:val="ConsPlusNormal"/>
        <w:ind w:firstLine="709"/>
        <w:jc w:val="both"/>
        <w:rPr>
          <w:rFonts w:ascii="Times New Roman" w:hAnsi="Times New Roman" w:cs="Times New Roman"/>
          <w:sz w:val="24"/>
          <w:szCs w:val="24"/>
        </w:rPr>
      </w:pPr>
    </w:p>
    <w:p w14:paraId="327F028B" w14:textId="77777777" w:rsidR="002A369D" w:rsidRPr="00942FF8" w:rsidRDefault="0065192C" w:rsidP="00B4397B">
      <w:pPr>
        <w:pStyle w:val="ConsPlusNormal"/>
        <w:ind w:left="709"/>
        <w:contextualSpacing/>
        <w:jc w:val="both"/>
        <w:rPr>
          <w:rFonts w:ascii="Times New Roman" w:hAnsi="Times New Roman" w:cs="Times New Roman"/>
          <w:sz w:val="24"/>
          <w:szCs w:val="24"/>
        </w:rPr>
      </w:pPr>
      <w:r w:rsidRPr="00942FF8">
        <w:rPr>
          <w:rFonts w:ascii="Times New Roman" w:hAnsi="Times New Roman" w:cs="Times New Roman"/>
          <w:sz w:val="24"/>
          <w:szCs w:val="24"/>
        </w:rPr>
        <w:t xml:space="preserve"> Приложения к Контракту:</w:t>
      </w:r>
    </w:p>
    <w:p w14:paraId="4D9156A7" w14:textId="77777777" w:rsidR="002A369D" w:rsidRPr="00942FF8" w:rsidRDefault="002A369D" w:rsidP="00B4397B">
      <w:pPr>
        <w:pStyle w:val="ConsPlusNormal"/>
        <w:ind w:left="709"/>
        <w:contextualSpacing/>
        <w:jc w:val="both"/>
        <w:rPr>
          <w:rFonts w:ascii="Times New Roman" w:hAnsi="Times New Roman" w:cs="Times New Roman"/>
          <w:sz w:val="24"/>
          <w:szCs w:val="24"/>
        </w:rPr>
      </w:pPr>
    </w:p>
    <w:p w14:paraId="5BB61B6F" w14:textId="77777777" w:rsidR="002A369D" w:rsidRPr="00942FF8" w:rsidRDefault="0065192C" w:rsidP="00B4397B">
      <w:pPr>
        <w:pStyle w:val="ConsPlusNormal"/>
        <w:ind w:left="709"/>
        <w:contextualSpacing/>
        <w:jc w:val="both"/>
        <w:rPr>
          <w:rFonts w:ascii="Times New Roman" w:hAnsi="Times New Roman" w:cs="Times New Roman"/>
          <w:sz w:val="24"/>
          <w:szCs w:val="24"/>
        </w:rPr>
      </w:pPr>
      <w:r w:rsidRPr="00942FF8">
        <w:rPr>
          <w:rFonts w:ascii="Times New Roman" w:hAnsi="Times New Roman" w:cs="Times New Roman"/>
          <w:sz w:val="24"/>
          <w:szCs w:val="24"/>
        </w:rPr>
        <w:t>Приложение № 1</w:t>
      </w:r>
      <w:r w:rsidRPr="00942FF8">
        <w:rPr>
          <w:rFonts w:ascii="Times New Roman" w:hAnsi="Times New Roman" w:cs="Times New Roman"/>
          <w:sz w:val="24"/>
          <w:szCs w:val="24"/>
        </w:rPr>
        <w:tab/>
        <w:t>-</w:t>
      </w:r>
      <w:r w:rsidRPr="00942FF8">
        <w:rPr>
          <w:rFonts w:ascii="Times New Roman" w:hAnsi="Times New Roman" w:cs="Times New Roman"/>
          <w:sz w:val="24"/>
          <w:szCs w:val="24"/>
        </w:rPr>
        <w:tab/>
        <w:t>Спецификация;</w:t>
      </w:r>
    </w:p>
    <w:p w14:paraId="74475833" w14:textId="77777777" w:rsidR="002A369D" w:rsidRPr="00942FF8" w:rsidRDefault="0065192C" w:rsidP="00B4397B">
      <w:pPr>
        <w:pStyle w:val="ConsPlusNormal"/>
        <w:ind w:left="709"/>
        <w:contextualSpacing/>
        <w:jc w:val="both"/>
        <w:rPr>
          <w:rFonts w:ascii="Times New Roman" w:hAnsi="Times New Roman" w:cs="Times New Roman"/>
          <w:sz w:val="24"/>
          <w:szCs w:val="24"/>
        </w:rPr>
      </w:pPr>
      <w:r w:rsidRPr="00942FF8">
        <w:rPr>
          <w:rFonts w:ascii="Times New Roman" w:hAnsi="Times New Roman" w:cs="Times New Roman"/>
          <w:sz w:val="24"/>
          <w:szCs w:val="24"/>
        </w:rPr>
        <w:t>Приложение № 2</w:t>
      </w:r>
      <w:r w:rsidRPr="00942FF8">
        <w:rPr>
          <w:rFonts w:ascii="Times New Roman" w:hAnsi="Times New Roman" w:cs="Times New Roman"/>
          <w:sz w:val="24"/>
          <w:szCs w:val="24"/>
        </w:rPr>
        <w:tab/>
        <w:t>-</w:t>
      </w:r>
      <w:r w:rsidRPr="00942FF8">
        <w:rPr>
          <w:rFonts w:ascii="Times New Roman" w:hAnsi="Times New Roman" w:cs="Times New Roman"/>
          <w:sz w:val="24"/>
          <w:szCs w:val="24"/>
        </w:rPr>
        <w:tab/>
        <w:t>Технические характеристики;</w:t>
      </w:r>
    </w:p>
    <w:p w14:paraId="700F856D" w14:textId="77777777" w:rsidR="002A369D" w:rsidRPr="00942FF8" w:rsidRDefault="0065192C" w:rsidP="00B4397B">
      <w:pPr>
        <w:pStyle w:val="ConsPlusNormal"/>
        <w:ind w:left="709"/>
        <w:contextualSpacing/>
        <w:jc w:val="both"/>
        <w:rPr>
          <w:rFonts w:ascii="Times New Roman" w:hAnsi="Times New Roman" w:cs="Times New Roman"/>
          <w:sz w:val="24"/>
          <w:szCs w:val="24"/>
        </w:rPr>
      </w:pPr>
      <w:r w:rsidRPr="00942FF8">
        <w:rPr>
          <w:rFonts w:ascii="Times New Roman" w:hAnsi="Times New Roman" w:cs="Times New Roman"/>
          <w:sz w:val="24"/>
          <w:szCs w:val="24"/>
        </w:rPr>
        <w:t>Приложение № 3</w:t>
      </w:r>
      <w:r w:rsidRPr="00942FF8">
        <w:rPr>
          <w:rFonts w:ascii="Times New Roman" w:hAnsi="Times New Roman" w:cs="Times New Roman"/>
          <w:sz w:val="24"/>
          <w:szCs w:val="24"/>
        </w:rPr>
        <w:tab/>
        <w:t>-</w:t>
      </w:r>
      <w:r w:rsidRPr="00942FF8">
        <w:rPr>
          <w:rFonts w:ascii="Times New Roman" w:hAnsi="Times New Roman" w:cs="Times New Roman"/>
          <w:sz w:val="24"/>
          <w:szCs w:val="24"/>
        </w:rPr>
        <w:tab/>
        <w:t>Календарный план;</w:t>
      </w:r>
    </w:p>
    <w:p w14:paraId="1E7E8BD4" w14:textId="77777777" w:rsidR="002A369D" w:rsidRPr="00942FF8" w:rsidRDefault="0065192C" w:rsidP="00B4397B">
      <w:pPr>
        <w:pStyle w:val="ConsPlusNormal"/>
        <w:ind w:left="709" w:right="-410"/>
        <w:contextualSpacing/>
        <w:jc w:val="both"/>
        <w:rPr>
          <w:rFonts w:ascii="Times New Roman" w:hAnsi="Times New Roman" w:cs="Times New Roman"/>
          <w:sz w:val="24"/>
          <w:szCs w:val="24"/>
        </w:rPr>
      </w:pPr>
      <w:r w:rsidRPr="00942FF8">
        <w:rPr>
          <w:rFonts w:ascii="Times New Roman" w:hAnsi="Times New Roman" w:cs="Times New Roman"/>
          <w:sz w:val="24"/>
          <w:szCs w:val="24"/>
        </w:rPr>
        <w:t>Приложение № 4</w:t>
      </w:r>
      <w:r w:rsidRPr="00942FF8">
        <w:rPr>
          <w:rFonts w:ascii="Times New Roman" w:hAnsi="Times New Roman" w:cs="Times New Roman"/>
          <w:sz w:val="24"/>
          <w:szCs w:val="24"/>
        </w:rPr>
        <w:tab/>
        <w:t>-</w:t>
      </w:r>
      <w:r w:rsidRPr="00942FF8">
        <w:rPr>
          <w:rFonts w:ascii="Times New Roman" w:hAnsi="Times New Roman" w:cs="Times New Roman"/>
          <w:sz w:val="24"/>
          <w:szCs w:val="24"/>
        </w:rPr>
        <w:tab/>
        <w:t>Акт сверки расчетов</w:t>
      </w:r>
    </w:p>
    <w:p w14:paraId="77C706C6" w14:textId="77777777" w:rsidR="00105C7A" w:rsidRPr="00942FF8" w:rsidRDefault="0065192C" w:rsidP="00B4397B">
      <w:pPr>
        <w:pStyle w:val="ConsPlusNormal"/>
        <w:ind w:firstLine="709"/>
        <w:jc w:val="both"/>
        <w:rPr>
          <w:rFonts w:ascii="Times New Roman" w:hAnsi="Times New Roman" w:cs="Times New Roman"/>
          <w:sz w:val="24"/>
          <w:szCs w:val="24"/>
        </w:rPr>
      </w:pPr>
      <w:r w:rsidRPr="00942FF8">
        <w:rPr>
          <w:rFonts w:ascii="Times New Roman" w:hAnsi="Times New Roman" w:cs="Times New Roman"/>
          <w:sz w:val="24"/>
          <w:szCs w:val="24"/>
        </w:rPr>
        <w:t xml:space="preserve"> </w:t>
      </w:r>
    </w:p>
    <w:p w14:paraId="295BD411" w14:textId="77777777" w:rsidR="002A369D" w:rsidRPr="00942FF8" w:rsidRDefault="002A369D" w:rsidP="00B4397B">
      <w:pPr>
        <w:spacing w:after="0" w:line="240" w:lineRule="auto"/>
        <w:contextualSpacing/>
        <w:rPr>
          <w:rFonts w:ascii="Times New Roman" w:eastAsia="Times New Roman" w:hAnsi="Times New Roman" w:cs="Times New Roman"/>
          <w:b/>
          <w:sz w:val="24"/>
          <w:szCs w:val="24"/>
          <w:lang w:eastAsia="ru-RU"/>
        </w:rPr>
      </w:pPr>
    </w:p>
    <w:p w14:paraId="42E346A6" w14:textId="77777777" w:rsidR="002A369D" w:rsidRPr="00942FF8" w:rsidRDefault="0065192C" w:rsidP="00B4397B">
      <w:pPr>
        <w:spacing w:after="0" w:line="240" w:lineRule="auto"/>
        <w:contextualSpacing/>
        <w:jc w:val="center"/>
        <w:rPr>
          <w:rFonts w:ascii="Times New Roman" w:eastAsia="Times New Roman" w:hAnsi="Times New Roman" w:cs="Times New Roman"/>
          <w:b/>
          <w:sz w:val="24"/>
          <w:szCs w:val="24"/>
          <w:lang w:eastAsia="ru-RU"/>
        </w:rPr>
      </w:pPr>
      <w:r w:rsidRPr="00942FF8">
        <w:rPr>
          <w:rFonts w:ascii="Times New Roman" w:eastAsia="Times New Roman" w:hAnsi="Times New Roman" w:cs="Times New Roman"/>
          <w:b/>
          <w:sz w:val="24"/>
          <w:szCs w:val="24"/>
          <w:lang w:eastAsia="ru-RU"/>
        </w:rPr>
        <w:t>18. РЕКВИЗИТЫ И ПОДПИСИ СТОРОН</w:t>
      </w:r>
    </w:p>
    <w:p w14:paraId="036F8FBE" w14:textId="77777777" w:rsidR="002A369D" w:rsidRPr="00942FF8" w:rsidRDefault="002A369D"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9EA1994" w14:textId="77777777" w:rsidR="002A369D" w:rsidRPr="00942FF8" w:rsidRDefault="002A369D" w:rsidP="009C3FEE">
      <w:pPr>
        <w:pStyle w:val="ConsPlusNormal"/>
        <w:outlineLvl w:val="1"/>
        <w:rPr>
          <w:rFonts w:ascii="Times New Roman" w:hAnsi="Times New Roman" w:cs="Times New Roman"/>
          <w:sz w:val="24"/>
          <w:szCs w:val="24"/>
        </w:rPr>
      </w:pPr>
    </w:p>
    <w:p w14:paraId="54E42D63" w14:textId="77777777" w:rsidR="002A369D" w:rsidRPr="00942FF8" w:rsidRDefault="002A369D" w:rsidP="009C3FEE">
      <w:pPr>
        <w:pStyle w:val="ConsPlusNormal"/>
        <w:jc w:val="both"/>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4986"/>
      </w:tblGrid>
      <w:tr w:rsidR="003729E1" w:rsidRPr="00942FF8" w14:paraId="74F5F56E" w14:textId="77777777" w:rsidTr="004B5137">
        <w:trPr>
          <w:trHeight w:val="11411"/>
        </w:trPr>
        <w:tc>
          <w:tcPr>
            <w:tcW w:w="5328" w:type="dxa"/>
            <w:tcBorders>
              <w:top w:val="single" w:sz="4" w:space="0" w:color="auto"/>
              <w:left w:val="single" w:sz="4" w:space="0" w:color="auto"/>
              <w:bottom w:val="single" w:sz="4" w:space="0" w:color="auto"/>
              <w:right w:val="single" w:sz="4" w:space="0" w:color="auto"/>
            </w:tcBorders>
          </w:tcPr>
          <w:p w14:paraId="713C202C" w14:textId="77777777" w:rsidR="003729E1" w:rsidRPr="00942FF8" w:rsidRDefault="003729E1" w:rsidP="004B5137">
            <w:pPr>
              <w:ind w:left="38"/>
              <w:contextualSpacing/>
              <w:rPr>
                <w:rFonts w:ascii="Times New Roman" w:hAnsi="Times New Roman" w:cs="Times New Roman"/>
                <w:b/>
                <w:sz w:val="20"/>
                <w:szCs w:val="20"/>
              </w:rPr>
            </w:pPr>
            <w:r w:rsidRPr="00942FF8">
              <w:rPr>
                <w:rFonts w:ascii="Times New Roman" w:hAnsi="Times New Roman" w:cs="Times New Roman"/>
                <w:b/>
                <w:sz w:val="20"/>
                <w:szCs w:val="20"/>
              </w:rPr>
              <w:lastRenderedPageBreak/>
              <w:t>КГБУЗ «ККБ» имени профессора О.В. Владимирцева</w:t>
            </w:r>
          </w:p>
          <w:p w14:paraId="2AAB3484" w14:textId="77777777" w:rsidR="003729E1" w:rsidRPr="00942FF8" w:rsidRDefault="003729E1" w:rsidP="004B5137">
            <w:pPr>
              <w:ind w:left="38"/>
              <w:contextualSpacing/>
              <w:rPr>
                <w:rFonts w:ascii="Times New Roman" w:hAnsi="Times New Roman" w:cs="Times New Roman"/>
                <w:b/>
                <w:sz w:val="20"/>
                <w:szCs w:val="20"/>
              </w:rPr>
            </w:pPr>
            <w:r w:rsidRPr="00942FF8">
              <w:rPr>
                <w:rFonts w:ascii="Times New Roman" w:hAnsi="Times New Roman" w:cs="Times New Roman"/>
                <w:b/>
                <w:sz w:val="20"/>
                <w:szCs w:val="20"/>
              </w:rPr>
              <w:t xml:space="preserve">Краевое государственное бюджетное учреждение здравоохранения «Краевая клиническая больница» имени профессора О.В. </w:t>
            </w:r>
            <w:proofErr w:type="gramStart"/>
            <w:r w:rsidRPr="00942FF8">
              <w:rPr>
                <w:rFonts w:ascii="Times New Roman" w:hAnsi="Times New Roman" w:cs="Times New Roman"/>
                <w:b/>
                <w:sz w:val="20"/>
                <w:szCs w:val="20"/>
              </w:rPr>
              <w:t>Владимирцева  министерства</w:t>
            </w:r>
            <w:proofErr w:type="gramEnd"/>
            <w:r w:rsidRPr="00942FF8">
              <w:rPr>
                <w:rFonts w:ascii="Times New Roman" w:hAnsi="Times New Roman" w:cs="Times New Roman"/>
                <w:b/>
                <w:sz w:val="20"/>
                <w:szCs w:val="20"/>
              </w:rPr>
              <w:t xml:space="preserve"> здравоохранения Хабаровского края</w:t>
            </w:r>
          </w:p>
          <w:p w14:paraId="050A819A"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sz w:val="20"/>
                <w:szCs w:val="20"/>
              </w:rPr>
              <w:t>Место нахождения:</w:t>
            </w:r>
            <w:r w:rsidRPr="00942FF8">
              <w:rPr>
                <w:rFonts w:ascii="Times New Roman" w:hAnsi="Times New Roman" w:cs="Times New Roman"/>
                <w:sz w:val="20"/>
                <w:szCs w:val="20"/>
              </w:rPr>
              <w:t xml:space="preserve"> Хабаровский край, г. Хабаровск, ул. Павловича, 1б;</w:t>
            </w:r>
          </w:p>
          <w:p w14:paraId="7F1A95A8"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sz w:val="20"/>
                <w:szCs w:val="20"/>
              </w:rPr>
              <w:t>Почтовый адрес:</w:t>
            </w:r>
            <w:r w:rsidRPr="00942FF8">
              <w:rPr>
                <w:rFonts w:ascii="Times New Roman" w:hAnsi="Times New Roman" w:cs="Times New Roman"/>
                <w:sz w:val="20"/>
                <w:szCs w:val="20"/>
              </w:rPr>
              <w:t xml:space="preserve"> 680030, Хабаровский </w:t>
            </w:r>
            <w:proofErr w:type="gramStart"/>
            <w:r w:rsidRPr="00942FF8">
              <w:rPr>
                <w:rFonts w:ascii="Times New Roman" w:hAnsi="Times New Roman" w:cs="Times New Roman"/>
                <w:sz w:val="20"/>
                <w:szCs w:val="20"/>
              </w:rPr>
              <w:t>край,  г.</w:t>
            </w:r>
            <w:proofErr w:type="gramEnd"/>
            <w:r w:rsidRPr="00942FF8">
              <w:rPr>
                <w:rFonts w:ascii="Times New Roman" w:hAnsi="Times New Roman" w:cs="Times New Roman"/>
                <w:sz w:val="20"/>
                <w:szCs w:val="20"/>
              </w:rPr>
              <w:t xml:space="preserve"> Хабаровск, ул. Павловича, 1б;</w:t>
            </w:r>
          </w:p>
          <w:p w14:paraId="39EC4E62"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sz w:val="20"/>
                <w:szCs w:val="20"/>
              </w:rPr>
              <w:t>Тел./факс</w:t>
            </w:r>
            <w:r w:rsidRPr="00942FF8">
              <w:rPr>
                <w:rFonts w:ascii="Times New Roman" w:hAnsi="Times New Roman" w:cs="Times New Roman"/>
                <w:sz w:val="20"/>
                <w:szCs w:val="20"/>
              </w:rPr>
              <w:t xml:space="preserve">: (4212) 47-42-81. </w:t>
            </w:r>
            <w:r w:rsidRPr="00942FF8">
              <w:rPr>
                <w:rFonts w:ascii="Times New Roman" w:hAnsi="Times New Roman" w:cs="Times New Roman"/>
                <w:sz w:val="20"/>
                <w:szCs w:val="20"/>
                <w:lang w:val="en-US"/>
              </w:rPr>
              <w:t>E</w:t>
            </w:r>
            <w:r w:rsidRPr="00942FF8">
              <w:rPr>
                <w:rFonts w:ascii="Times New Roman" w:hAnsi="Times New Roman" w:cs="Times New Roman"/>
                <w:sz w:val="20"/>
                <w:szCs w:val="20"/>
              </w:rPr>
              <w:t>-</w:t>
            </w:r>
            <w:r w:rsidRPr="00942FF8">
              <w:rPr>
                <w:rFonts w:ascii="Times New Roman" w:hAnsi="Times New Roman" w:cs="Times New Roman"/>
                <w:sz w:val="20"/>
                <w:szCs w:val="20"/>
                <w:lang w:val="en-US"/>
              </w:rPr>
              <w:t>mail</w:t>
            </w:r>
            <w:r w:rsidRPr="00942FF8">
              <w:rPr>
                <w:rFonts w:ascii="Times New Roman" w:hAnsi="Times New Roman" w:cs="Times New Roman"/>
                <w:sz w:val="20"/>
                <w:szCs w:val="20"/>
              </w:rPr>
              <w:t xml:space="preserve">: </w:t>
            </w:r>
            <w:hyperlink r:id="rId9" w:history="1">
              <w:r w:rsidRPr="00942FF8">
                <w:rPr>
                  <w:rFonts w:ascii="Times New Roman" w:hAnsi="Times New Roman" w:cs="Times New Roman"/>
                  <w:color w:val="0066CC"/>
                  <w:sz w:val="20"/>
                  <w:szCs w:val="20"/>
                  <w:u w:val="single"/>
                  <w:lang w:val="en-US"/>
                </w:rPr>
                <w:t>kkb</w:t>
              </w:r>
              <w:r w:rsidRPr="00942FF8">
                <w:rPr>
                  <w:rFonts w:ascii="Times New Roman" w:hAnsi="Times New Roman" w:cs="Times New Roman"/>
                  <w:color w:val="0066CC"/>
                  <w:sz w:val="20"/>
                  <w:szCs w:val="20"/>
                  <w:u w:val="single"/>
                </w:rPr>
                <w:t>2@</w:t>
              </w:r>
              <w:r w:rsidRPr="00942FF8">
                <w:rPr>
                  <w:rFonts w:ascii="Times New Roman" w:hAnsi="Times New Roman" w:cs="Times New Roman"/>
                  <w:color w:val="0066CC"/>
                  <w:sz w:val="20"/>
                  <w:szCs w:val="20"/>
                  <w:u w:val="single"/>
                  <w:lang w:val="en-US"/>
                </w:rPr>
                <w:t>mail</w:t>
              </w:r>
              <w:r w:rsidRPr="00942FF8">
                <w:rPr>
                  <w:rFonts w:ascii="Times New Roman" w:hAnsi="Times New Roman" w:cs="Times New Roman"/>
                  <w:color w:val="0066CC"/>
                  <w:sz w:val="20"/>
                  <w:szCs w:val="20"/>
                  <w:u w:val="single"/>
                </w:rPr>
                <w:t>.</w:t>
              </w:r>
              <w:proofErr w:type="spellStart"/>
              <w:r w:rsidRPr="00942FF8">
                <w:rPr>
                  <w:rFonts w:ascii="Times New Roman" w:hAnsi="Times New Roman" w:cs="Times New Roman"/>
                  <w:color w:val="0066CC"/>
                  <w:sz w:val="20"/>
                  <w:szCs w:val="20"/>
                  <w:u w:val="single"/>
                  <w:lang w:val="en-US"/>
                </w:rPr>
                <w:t>ru</w:t>
              </w:r>
              <w:proofErr w:type="spellEnd"/>
            </w:hyperlink>
          </w:p>
          <w:p w14:paraId="3987E549"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sz w:val="20"/>
                <w:szCs w:val="20"/>
              </w:rPr>
              <w:t>ИНН/КПП</w:t>
            </w:r>
            <w:r w:rsidRPr="00942FF8">
              <w:rPr>
                <w:rFonts w:ascii="Times New Roman" w:hAnsi="Times New Roman" w:cs="Times New Roman"/>
                <w:sz w:val="20"/>
                <w:szCs w:val="20"/>
              </w:rPr>
              <w:t xml:space="preserve"> 2723013894/272301001</w:t>
            </w:r>
          </w:p>
          <w:p w14:paraId="2D73F9A3" w14:textId="77777777" w:rsidR="003729E1" w:rsidRPr="00942FF8" w:rsidRDefault="003729E1" w:rsidP="004B5137">
            <w:pPr>
              <w:ind w:left="38" w:firstLine="1"/>
              <w:contextualSpacing/>
              <w:jc w:val="both"/>
              <w:rPr>
                <w:rFonts w:ascii="Times New Roman" w:hAnsi="Times New Roman" w:cs="Times New Roman"/>
                <w:color w:val="000000"/>
                <w:sz w:val="20"/>
                <w:szCs w:val="20"/>
              </w:rPr>
            </w:pPr>
            <w:r w:rsidRPr="00942FF8">
              <w:rPr>
                <w:rFonts w:ascii="Times New Roman" w:hAnsi="Times New Roman" w:cs="Times New Roman"/>
                <w:b/>
                <w:color w:val="000000"/>
                <w:sz w:val="20"/>
                <w:szCs w:val="20"/>
              </w:rPr>
              <w:t>Банк:</w:t>
            </w:r>
            <w:r w:rsidRPr="00942FF8">
              <w:rPr>
                <w:rFonts w:ascii="Times New Roman" w:hAnsi="Times New Roman" w:cs="Times New Roman"/>
                <w:color w:val="000000"/>
                <w:sz w:val="20"/>
                <w:szCs w:val="20"/>
              </w:rPr>
              <w:t xml:space="preserve"> ОТДЕЛЕНИЕ ХАБАРОВСК БАНКА РОССИИ//УФК по Хабаровскому краю, г. Хабаровск;</w:t>
            </w:r>
          </w:p>
          <w:p w14:paraId="553CAD11" w14:textId="77777777" w:rsidR="003729E1" w:rsidRPr="00942FF8" w:rsidRDefault="003729E1" w:rsidP="004B5137">
            <w:pPr>
              <w:ind w:left="38"/>
              <w:contextualSpacing/>
              <w:rPr>
                <w:rFonts w:ascii="Times New Roman" w:hAnsi="Times New Roman" w:cs="Times New Roman"/>
                <w:color w:val="000000"/>
                <w:sz w:val="20"/>
                <w:szCs w:val="20"/>
              </w:rPr>
            </w:pPr>
            <w:r w:rsidRPr="00942FF8">
              <w:rPr>
                <w:rFonts w:ascii="Times New Roman" w:hAnsi="Times New Roman" w:cs="Times New Roman"/>
                <w:b/>
                <w:sz w:val="20"/>
                <w:szCs w:val="20"/>
              </w:rPr>
              <w:t>БИК</w:t>
            </w:r>
            <w:r w:rsidRPr="00942FF8">
              <w:rPr>
                <w:rFonts w:ascii="Times New Roman" w:hAnsi="Times New Roman" w:cs="Times New Roman"/>
                <w:sz w:val="20"/>
                <w:szCs w:val="20"/>
              </w:rPr>
              <w:t xml:space="preserve"> </w:t>
            </w:r>
            <w:r w:rsidRPr="00942FF8">
              <w:rPr>
                <w:rFonts w:ascii="Times New Roman" w:hAnsi="Times New Roman" w:cs="Times New Roman"/>
                <w:color w:val="000000"/>
                <w:sz w:val="20"/>
                <w:szCs w:val="20"/>
              </w:rPr>
              <w:t>010813050</w:t>
            </w:r>
          </w:p>
          <w:p w14:paraId="13C850A0"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color w:val="000000"/>
                <w:sz w:val="20"/>
                <w:szCs w:val="20"/>
              </w:rPr>
              <w:t>Единый казначейский счет (ЕКС):</w:t>
            </w:r>
            <w:r w:rsidRPr="00942FF8">
              <w:rPr>
                <w:rFonts w:ascii="Times New Roman" w:hAnsi="Times New Roman" w:cs="Times New Roman"/>
                <w:color w:val="000000"/>
                <w:sz w:val="20"/>
                <w:szCs w:val="20"/>
              </w:rPr>
              <w:t xml:space="preserve"> 40102810845370000014</w:t>
            </w:r>
          </w:p>
          <w:p w14:paraId="06C9CFBD"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color w:val="000000"/>
                <w:sz w:val="20"/>
                <w:szCs w:val="20"/>
              </w:rPr>
              <w:t>Счет получателя:</w:t>
            </w:r>
            <w:r w:rsidRPr="00942FF8">
              <w:rPr>
                <w:rFonts w:ascii="Times New Roman" w:hAnsi="Times New Roman" w:cs="Times New Roman"/>
                <w:color w:val="000000"/>
                <w:sz w:val="20"/>
                <w:szCs w:val="20"/>
              </w:rPr>
              <w:t xml:space="preserve"> </w:t>
            </w:r>
            <w:r w:rsidRPr="00942FF8">
              <w:rPr>
                <w:rFonts w:ascii="Times New Roman" w:hAnsi="Times New Roman" w:cs="Times New Roman"/>
                <w:bCs/>
                <w:iCs/>
                <w:color w:val="000000"/>
                <w:sz w:val="20"/>
                <w:szCs w:val="20"/>
              </w:rPr>
              <w:t>03224643080000002200</w:t>
            </w:r>
          </w:p>
          <w:p w14:paraId="07332F53" w14:textId="77777777" w:rsidR="003729E1" w:rsidRPr="00942FF8" w:rsidRDefault="003729E1" w:rsidP="004B5137">
            <w:pPr>
              <w:ind w:left="38"/>
              <w:contextualSpacing/>
              <w:rPr>
                <w:rFonts w:ascii="Times New Roman" w:hAnsi="Times New Roman" w:cs="Times New Roman"/>
                <w:b/>
                <w:sz w:val="20"/>
                <w:szCs w:val="20"/>
                <w:u w:val="single"/>
              </w:rPr>
            </w:pPr>
            <w:r w:rsidRPr="00942FF8">
              <w:rPr>
                <w:rFonts w:ascii="Times New Roman" w:hAnsi="Times New Roman" w:cs="Times New Roman"/>
                <w:b/>
                <w:sz w:val="20"/>
                <w:szCs w:val="20"/>
                <w:u w:val="single"/>
              </w:rPr>
              <w:t>Плательщик:</w:t>
            </w:r>
          </w:p>
          <w:p w14:paraId="51AB3654" w14:textId="77777777" w:rsidR="003729E1" w:rsidRPr="00942FF8" w:rsidRDefault="003729E1" w:rsidP="004B5137">
            <w:pPr>
              <w:ind w:left="38"/>
              <w:contextualSpacing/>
              <w:rPr>
                <w:rFonts w:ascii="Times New Roman" w:hAnsi="Times New Roman" w:cs="Times New Roman"/>
                <w:color w:val="000000"/>
                <w:sz w:val="20"/>
                <w:szCs w:val="20"/>
              </w:rPr>
            </w:pPr>
            <w:r w:rsidRPr="00942FF8">
              <w:rPr>
                <w:rFonts w:ascii="Times New Roman" w:hAnsi="Times New Roman" w:cs="Times New Roman"/>
                <w:sz w:val="20"/>
                <w:szCs w:val="20"/>
              </w:rPr>
              <w:t xml:space="preserve">Министерство финансов Хабаровского края </w:t>
            </w:r>
            <w:r w:rsidRPr="00942FF8">
              <w:rPr>
                <w:rFonts w:ascii="Times New Roman" w:hAnsi="Times New Roman" w:cs="Times New Roman"/>
                <w:color w:val="000000"/>
                <w:sz w:val="20"/>
                <w:szCs w:val="20"/>
              </w:rPr>
              <w:t>(КГБУЗ "ККБ" имени профессора О.В. Владимирцева)</w:t>
            </w:r>
          </w:p>
          <w:p w14:paraId="305010AE" w14:textId="77777777" w:rsidR="003729E1" w:rsidRPr="00942FF8" w:rsidRDefault="003729E1" w:rsidP="004B5137">
            <w:pPr>
              <w:ind w:left="38"/>
              <w:contextualSpacing/>
              <w:rPr>
                <w:rFonts w:ascii="Times New Roman" w:hAnsi="Times New Roman" w:cs="Times New Roman"/>
                <w:b/>
                <w:color w:val="000000"/>
                <w:sz w:val="20"/>
                <w:szCs w:val="20"/>
              </w:rPr>
            </w:pPr>
            <w:r w:rsidRPr="00942FF8">
              <w:rPr>
                <w:rFonts w:ascii="Times New Roman" w:hAnsi="Times New Roman" w:cs="Times New Roman"/>
                <w:b/>
                <w:color w:val="000000"/>
                <w:sz w:val="20"/>
                <w:szCs w:val="20"/>
              </w:rPr>
              <w:t xml:space="preserve"> л/с 22226Ц04330</w:t>
            </w:r>
          </w:p>
          <w:p w14:paraId="0A9CA6BA" w14:textId="77777777" w:rsidR="003729E1" w:rsidRPr="00942FF8" w:rsidRDefault="003729E1" w:rsidP="004B5137">
            <w:pPr>
              <w:ind w:left="38" w:firstLine="1"/>
              <w:contextualSpacing/>
              <w:jc w:val="both"/>
              <w:rPr>
                <w:rFonts w:ascii="Times New Roman" w:hAnsi="Times New Roman" w:cs="Times New Roman"/>
                <w:color w:val="000000"/>
                <w:sz w:val="20"/>
                <w:szCs w:val="20"/>
              </w:rPr>
            </w:pPr>
            <w:r w:rsidRPr="00942FF8">
              <w:rPr>
                <w:rFonts w:ascii="Times New Roman" w:hAnsi="Times New Roman" w:cs="Times New Roman"/>
                <w:b/>
                <w:color w:val="000000"/>
                <w:sz w:val="20"/>
                <w:szCs w:val="20"/>
              </w:rPr>
              <w:t>Банк:</w:t>
            </w:r>
            <w:r w:rsidRPr="00942FF8">
              <w:rPr>
                <w:rFonts w:ascii="Times New Roman" w:hAnsi="Times New Roman" w:cs="Times New Roman"/>
                <w:color w:val="000000"/>
                <w:sz w:val="20"/>
                <w:szCs w:val="20"/>
              </w:rPr>
              <w:t xml:space="preserve"> ОТДЕЛЕНИЕ ХАБАРОВСК БАНКА РОССИИ//УФК по Хабаровскому краю, г. Хабаровск;</w:t>
            </w:r>
          </w:p>
          <w:p w14:paraId="36B4D3EF" w14:textId="77777777" w:rsidR="003729E1" w:rsidRPr="00942FF8" w:rsidRDefault="003729E1" w:rsidP="004B5137">
            <w:pPr>
              <w:ind w:left="38"/>
              <w:contextualSpacing/>
              <w:rPr>
                <w:rFonts w:ascii="Times New Roman" w:hAnsi="Times New Roman" w:cs="Times New Roman"/>
                <w:color w:val="000000"/>
                <w:sz w:val="20"/>
                <w:szCs w:val="20"/>
              </w:rPr>
            </w:pPr>
            <w:r w:rsidRPr="00942FF8">
              <w:rPr>
                <w:rFonts w:ascii="Times New Roman" w:hAnsi="Times New Roman" w:cs="Times New Roman"/>
                <w:b/>
                <w:sz w:val="20"/>
                <w:szCs w:val="20"/>
              </w:rPr>
              <w:t>БИК</w:t>
            </w:r>
            <w:r w:rsidRPr="00942FF8">
              <w:rPr>
                <w:rFonts w:ascii="Times New Roman" w:hAnsi="Times New Roman" w:cs="Times New Roman"/>
                <w:sz w:val="20"/>
                <w:szCs w:val="20"/>
              </w:rPr>
              <w:t xml:space="preserve"> </w:t>
            </w:r>
            <w:r w:rsidRPr="00942FF8">
              <w:rPr>
                <w:rFonts w:ascii="Times New Roman" w:hAnsi="Times New Roman" w:cs="Times New Roman"/>
                <w:color w:val="000000"/>
                <w:sz w:val="20"/>
                <w:szCs w:val="20"/>
              </w:rPr>
              <w:t>010813050</w:t>
            </w:r>
          </w:p>
          <w:p w14:paraId="523351AA"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color w:val="000000"/>
                <w:sz w:val="20"/>
                <w:szCs w:val="20"/>
              </w:rPr>
              <w:t>Единый казначейский счет (ЕКС):</w:t>
            </w:r>
            <w:r w:rsidRPr="00942FF8">
              <w:rPr>
                <w:rFonts w:ascii="Times New Roman" w:hAnsi="Times New Roman" w:cs="Times New Roman"/>
                <w:color w:val="000000"/>
                <w:sz w:val="20"/>
                <w:szCs w:val="20"/>
              </w:rPr>
              <w:t xml:space="preserve"> 40102810845370000014</w:t>
            </w:r>
          </w:p>
          <w:p w14:paraId="03402D5B" w14:textId="69B55145" w:rsidR="003729E1" w:rsidRPr="00942FF8" w:rsidRDefault="003729E1" w:rsidP="002A61A5">
            <w:pPr>
              <w:ind w:left="38"/>
              <w:contextualSpacing/>
              <w:rPr>
                <w:rFonts w:ascii="Times New Roman" w:hAnsi="Times New Roman" w:cs="Times New Roman"/>
                <w:bCs/>
                <w:iCs/>
                <w:color w:val="000000"/>
                <w:sz w:val="20"/>
                <w:szCs w:val="20"/>
              </w:rPr>
            </w:pPr>
            <w:r w:rsidRPr="00942FF8">
              <w:rPr>
                <w:rFonts w:ascii="Times New Roman" w:hAnsi="Times New Roman" w:cs="Times New Roman"/>
                <w:b/>
                <w:color w:val="000000"/>
                <w:sz w:val="20"/>
                <w:szCs w:val="20"/>
              </w:rPr>
              <w:t>Счет получателя:</w:t>
            </w:r>
            <w:r w:rsidRPr="00942FF8">
              <w:rPr>
                <w:rFonts w:ascii="Times New Roman" w:hAnsi="Times New Roman" w:cs="Times New Roman"/>
                <w:color w:val="000000"/>
                <w:sz w:val="20"/>
                <w:szCs w:val="20"/>
              </w:rPr>
              <w:t xml:space="preserve"> </w:t>
            </w:r>
            <w:r w:rsidRPr="00942FF8">
              <w:rPr>
                <w:rFonts w:ascii="Times New Roman" w:hAnsi="Times New Roman" w:cs="Times New Roman"/>
                <w:bCs/>
                <w:iCs/>
                <w:color w:val="000000"/>
                <w:sz w:val="20"/>
                <w:szCs w:val="20"/>
              </w:rPr>
              <w:t>03224643080000002200</w:t>
            </w:r>
          </w:p>
          <w:p w14:paraId="5018A3EB" w14:textId="77777777" w:rsidR="003729E1" w:rsidRPr="00942FF8" w:rsidRDefault="003729E1" w:rsidP="004B5137">
            <w:pPr>
              <w:ind w:left="38"/>
              <w:contextualSpacing/>
              <w:rPr>
                <w:rFonts w:ascii="Times New Roman" w:hAnsi="Times New Roman" w:cs="Times New Roman"/>
                <w:b/>
                <w:sz w:val="20"/>
                <w:szCs w:val="20"/>
              </w:rPr>
            </w:pPr>
            <w:r w:rsidRPr="00942FF8">
              <w:rPr>
                <w:rFonts w:ascii="Times New Roman" w:hAnsi="Times New Roman" w:cs="Times New Roman"/>
                <w:b/>
                <w:sz w:val="20"/>
                <w:szCs w:val="20"/>
              </w:rPr>
              <w:t xml:space="preserve">Реквизиты для внесения штрафа, </w:t>
            </w:r>
            <w:proofErr w:type="gramStart"/>
            <w:r w:rsidRPr="00942FF8">
              <w:rPr>
                <w:rFonts w:ascii="Times New Roman" w:hAnsi="Times New Roman" w:cs="Times New Roman"/>
                <w:b/>
                <w:sz w:val="20"/>
                <w:szCs w:val="20"/>
              </w:rPr>
              <w:t>неустойки  при</w:t>
            </w:r>
            <w:proofErr w:type="gramEnd"/>
            <w:r w:rsidRPr="00942FF8">
              <w:rPr>
                <w:rFonts w:ascii="Times New Roman" w:hAnsi="Times New Roman" w:cs="Times New Roman"/>
                <w:b/>
                <w:sz w:val="20"/>
                <w:szCs w:val="20"/>
              </w:rPr>
              <w:t xml:space="preserve"> ненадлежащем исполнении контракта:</w:t>
            </w:r>
          </w:p>
          <w:p w14:paraId="5C55607D" w14:textId="77777777" w:rsidR="003729E1" w:rsidRPr="00942FF8" w:rsidRDefault="003729E1" w:rsidP="004B5137">
            <w:pPr>
              <w:ind w:left="38"/>
              <w:contextualSpacing/>
              <w:rPr>
                <w:rFonts w:ascii="Times New Roman" w:hAnsi="Times New Roman" w:cs="Times New Roman"/>
                <w:color w:val="000000"/>
                <w:sz w:val="20"/>
                <w:szCs w:val="20"/>
              </w:rPr>
            </w:pPr>
            <w:r w:rsidRPr="00942FF8">
              <w:rPr>
                <w:rFonts w:ascii="Times New Roman" w:hAnsi="Times New Roman" w:cs="Times New Roman"/>
                <w:sz w:val="20"/>
                <w:szCs w:val="20"/>
              </w:rPr>
              <w:t xml:space="preserve">Министерство финансов Хабаровского края </w:t>
            </w:r>
            <w:r w:rsidRPr="00942FF8">
              <w:rPr>
                <w:rFonts w:ascii="Times New Roman" w:hAnsi="Times New Roman" w:cs="Times New Roman"/>
                <w:color w:val="000000"/>
                <w:sz w:val="20"/>
                <w:szCs w:val="20"/>
              </w:rPr>
              <w:t xml:space="preserve">(КГБУЗ "ККБ" имени </w:t>
            </w:r>
            <w:proofErr w:type="gramStart"/>
            <w:r w:rsidRPr="00942FF8">
              <w:rPr>
                <w:rFonts w:ascii="Times New Roman" w:hAnsi="Times New Roman" w:cs="Times New Roman"/>
                <w:color w:val="000000"/>
                <w:sz w:val="20"/>
                <w:szCs w:val="20"/>
              </w:rPr>
              <w:t>профессора  О.В.</w:t>
            </w:r>
            <w:proofErr w:type="gramEnd"/>
            <w:r w:rsidRPr="00942FF8">
              <w:rPr>
                <w:rFonts w:ascii="Times New Roman" w:hAnsi="Times New Roman" w:cs="Times New Roman"/>
                <w:color w:val="000000"/>
                <w:sz w:val="20"/>
                <w:szCs w:val="20"/>
              </w:rPr>
              <w:t xml:space="preserve"> Владимирцева л/с 20226Ц04330)</w:t>
            </w:r>
          </w:p>
          <w:p w14:paraId="52637E64" w14:textId="77777777" w:rsidR="003729E1" w:rsidRPr="00942FF8" w:rsidRDefault="003729E1" w:rsidP="004B5137">
            <w:pPr>
              <w:ind w:left="38" w:firstLine="1"/>
              <w:contextualSpacing/>
              <w:jc w:val="both"/>
              <w:rPr>
                <w:rFonts w:ascii="Times New Roman" w:hAnsi="Times New Roman" w:cs="Times New Roman"/>
                <w:color w:val="000000"/>
                <w:sz w:val="20"/>
                <w:szCs w:val="20"/>
              </w:rPr>
            </w:pPr>
            <w:r w:rsidRPr="00942FF8">
              <w:rPr>
                <w:rFonts w:ascii="Times New Roman" w:hAnsi="Times New Roman" w:cs="Times New Roman"/>
                <w:b/>
                <w:color w:val="000000"/>
                <w:sz w:val="20"/>
                <w:szCs w:val="20"/>
              </w:rPr>
              <w:t>Банк:</w:t>
            </w:r>
            <w:r w:rsidRPr="00942FF8">
              <w:rPr>
                <w:rFonts w:ascii="Times New Roman" w:hAnsi="Times New Roman" w:cs="Times New Roman"/>
                <w:color w:val="000000"/>
                <w:sz w:val="20"/>
                <w:szCs w:val="20"/>
              </w:rPr>
              <w:t xml:space="preserve"> ОТДЕЛЕНИЕ ХАБАРОВСК БАНКА РОССИИ//УФК по Хабаровскому краю, г. Хабаровск;</w:t>
            </w:r>
          </w:p>
          <w:p w14:paraId="4DF49A25" w14:textId="77777777" w:rsidR="003729E1" w:rsidRPr="00942FF8" w:rsidRDefault="003729E1" w:rsidP="004B5137">
            <w:pPr>
              <w:ind w:left="38"/>
              <w:contextualSpacing/>
              <w:rPr>
                <w:rFonts w:ascii="Times New Roman" w:hAnsi="Times New Roman" w:cs="Times New Roman"/>
                <w:color w:val="000000"/>
                <w:sz w:val="20"/>
                <w:szCs w:val="20"/>
              </w:rPr>
            </w:pPr>
            <w:r w:rsidRPr="00942FF8">
              <w:rPr>
                <w:rFonts w:ascii="Times New Roman" w:hAnsi="Times New Roman" w:cs="Times New Roman"/>
                <w:b/>
                <w:sz w:val="20"/>
                <w:szCs w:val="20"/>
              </w:rPr>
              <w:t>БИК</w:t>
            </w:r>
            <w:r w:rsidRPr="00942FF8">
              <w:rPr>
                <w:rFonts w:ascii="Times New Roman" w:hAnsi="Times New Roman" w:cs="Times New Roman"/>
                <w:sz w:val="20"/>
                <w:szCs w:val="20"/>
              </w:rPr>
              <w:t xml:space="preserve"> </w:t>
            </w:r>
            <w:r w:rsidRPr="00942FF8">
              <w:rPr>
                <w:rFonts w:ascii="Times New Roman" w:hAnsi="Times New Roman" w:cs="Times New Roman"/>
                <w:color w:val="000000"/>
                <w:sz w:val="20"/>
                <w:szCs w:val="20"/>
              </w:rPr>
              <w:t>010813050</w:t>
            </w:r>
          </w:p>
          <w:p w14:paraId="3BCA52C9"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color w:val="000000"/>
                <w:sz w:val="20"/>
                <w:szCs w:val="20"/>
              </w:rPr>
              <w:t>Единый казначейский счет (ЕКС):</w:t>
            </w:r>
            <w:r w:rsidRPr="00942FF8">
              <w:rPr>
                <w:rFonts w:ascii="Times New Roman" w:hAnsi="Times New Roman" w:cs="Times New Roman"/>
                <w:color w:val="000000"/>
                <w:sz w:val="20"/>
                <w:szCs w:val="20"/>
              </w:rPr>
              <w:t xml:space="preserve"> 40102810845370000014</w:t>
            </w:r>
          </w:p>
          <w:p w14:paraId="5BD6BE96" w14:textId="77777777" w:rsidR="003729E1" w:rsidRPr="00942FF8" w:rsidRDefault="003729E1" w:rsidP="004B5137">
            <w:pPr>
              <w:ind w:left="38"/>
              <w:contextualSpacing/>
              <w:rPr>
                <w:rFonts w:ascii="Times New Roman" w:hAnsi="Times New Roman" w:cs="Times New Roman"/>
                <w:bCs/>
                <w:iCs/>
                <w:color w:val="000000"/>
                <w:sz w:val="20"/>
                <w:szCs w:val="20"/>
              </w:rPr>
            </w:pPr>
            <w:r w:rsidRPr="00942FF8">
              <w:rPr>
                <w:rFonts w:ascii="Times New Roman" w:hAnsi="Times New Roman" w:cs="Times New Roman"/>
                <w:b/>
                <w:color w:val="000000"/>
                <w:sz w:val="20"/>
                <w:szCs w:val="20"/>
              </w:rPr>
              <w:t xml:space="preserve">Счет </w:t>
            </w:r>
            <w:proofErr w:type="gramStart"/>
            <w:r w:rsidRPr="00942FF8">
              <w:rPr>
                <w:rFonts w:ascii="Times New Roman" w:hAnsi="Times New Roman" w:cs="Times New Roman"/>
                <w:b/>
                <w:color w:val="000000"/>
                <w:sz w:val="20"/>
                <w:szCs w:val="20"/>
              </w:rPr>
              <w:t>получателя:</w:t>
            </w:r>
            <w:r w:rsidRPr="00942FF8">
              <w:rPr>
                <w:rFonts w:ascii="Times New Roman" w:hAnsi="Times New Roman" w:cs="Times New Roman"/>
                <w:color w:val="000000"/>
                <w:sz w:val="20"/>
                <w:szCs w:val="20"/>
              </w:rPr>
              <w:t xml:space="preserve">  </w:t>
            </w:r>
            <w:r w:rsidRPr="00942FF8">
              <w:rPr>
                <w:rFonts w:ascii="Times New Roman" w:hAnsi="Times New Roman" w:cs="Times New Roman"/>
                <w:bCs/>
                <w:iCs/>
                <w:color w:val="000000"/>
                <w:sz w:val="20"/>
                <w:szCs w:val="20"/>
              </w:rPr>
              <w:t>03224643080000002200</w:t>
            </w:r>
            <w:proofErr w:type="gramEnd"/>
          </w:p>
          <w:p w14:paraId="585A6AF7"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sz w:val="20"/>
                <w:szCs w:val="20"/>
              </w:rPr>
              <w:t>КБК:</w:t>
            </w:r>
            <w:r w:rsidRPr="00942FF8">
              <w:rPr>
                <w:rFonts w:ascii="Times New Roman" w:hAnsi="Times New Roman" w:cs="Times New Roman"/>
                <w:sz w:val="20"/>
                <w:szCs w:val="20"/>
              </w:rPr>
              <w:t xml:space="preserve"> 00000000000000000140</w:t>
            </w:r>
          </w:p>
          <w:p w14:paraId="1FC663D8" w14:textId="77777777" w:rsidR="003729E1" w:rsidRPr="00942FF8" w:rsidRDefault="003729E1" w:rsidP="004B5137">
            <w:pPr>
              <w:contextualSpacing/>
              <w:rPr>
                <w:rFonts w:ascii="Times New Roman" w:hAnsi="Times New Roman" w:cs="Times New Roman"/>
                <w:b/>
                <w:sz w:val="20"/>
                <w:szCs w:val="20"/>
              </w:rPr>
            </w:pPr>
            <w:r w:rsidRPr="00942FF8">
              <w:rPr>
                <w:rFonts w:ascii="Times New Roman" w:hAnsi="Times New Roman" w:cs="Times New Roman"/>
                <w:b/>
                <w:sz w:val="20"/>
                <w:szCs w:val="20"/>
              </w:rPr>
              <w:t>Реквизиты для внесения обеспечения контракта, обеспечения гарантийных обязательств:</w:t>
            </w:r>
          </w:p>
          <w:p w14:paraId="18F10E58" w14:textId="77777777" w:rsidR="003729E1" w:rsidRPr="00942FF8" w:rsidRDefault="003729E1" w:rsidP="004B5137">
            <w:pPr>
              <w:ind w:left="38"/>
              <w:contextualSpacing/>
              <w:rPr>
                <w:rFonts w:ascii="Times New Roman" w:hAnsi="Times New Roman" w:cs="Times New Roman"/>
                <w:color w:val="000000"/>
                <w:sz w:val="20"/>
                <w:szCs w:val="20"/>
              </w:rPr>
            </w:pPr>
            <w:r w:rsidRPr="00942FF8">
              <w:rPr>
                <w:rFonts w:ascii="Times New Roman" w:hAnsi="Times New Roman" w:cs="Times New Roman"/>
                <w:sz w:val="20"/>
                <w:szCs w:val="20"/>
              </w:rPr>
              <w:t xml:space="preserve">Министерство финансов Хабаровского края </w:t>
            </w:r>
            <w:r w:rsidRPr="00942FF8">
              <w:rPr>
                <w:rFonts w:ascii="Times New Roman" w:hAnsi="Times New Roman" w:cs="Times New Roman"/>
                <w:color w:val="000000"/>
                <w:sz w:val="20"/>
                <w:szCs w:val="20"/>
              </w:rPr>
              <w:t>(КГБУЗ "ККБ" имени профессора О.В. Владимирцева л/с 20226Ц04330)</w:t>
            </w:r>
          </w:p>
          <w:p w14:paraId="72BFF446" w14:textId="77777777" w:rsidR="003729E1" w:rsidRPr="00942FF8" w:rsidRDefault="003729E1" w:rsidP="004B5137">
            <w:pPr>
              <w:ind w:left="38" w:firstLine="1"/>
              <w:contextualSpacing/>
              <w:jc w:val="both"/>
              <w:rPr>
                <w:rFonts w:ascii="Times New Roman" w:hAnsi="Times New Roman" w:cs="Times New Roman"/>
                <w:color w:val="000000"/>
                <w:sz w:val="20"/>
                <w:szCs w:val="20"/>
              </w:rPr>
            </w:pPr>
            <w:r w:rsidRPr="00942FF8">
              <w:rPr>
                <w:rFonts w:ascii="Times New Roman" w:hAnsi="Times New Roman" w:cs="Times New Roman"/>
                <w:b/>
                <w:color w:val="000000"/>
                <w:sz w:val="20"/>
                <w:szCs w:val="20"/>
              </w:rPr>
              <w:t>Банк:</w:t>
            </w:r>
            <w:r w:rsidRPr="00942FF8">
              <w:rPr>
                <w:rFonts w:ascii="Times New Roman" w:hAnsi="Times New Roman" w:cs="Times New Roman"/>
                <w:color w:val="000000"/>
                <w:sz w:val="20"/>
                <w:szCs w:val="20"/>
              </w:rPr>
              <w:t xml:space="preserve"> ОТДЕЛЕНИЕ ХАБАРОВСК БАНКА РОССИИ//УФК по Хабаровскому краю, г. Хабаровск;</w:t>
            </w:r>
          </w:p>
          <w:p w14:paraId="490B0502" w14:textId="77777777" w:rsidR="003729E1" w:rsidRPr="00942FF8" w:rsidRDefault="003729E1" w:rsidP="004B5137">
            <w:pPr>
              <w:ind w:left="38"/>
              <w:contextualSpacing/>
              <w:rPr>
                <w:rFonts w:ascii="Times New Roman" w:hAnsi="Times New Roman" w:cs="Times New Roman"/>
                <w:sz w:val="20"/>
                <w:szCs w:val="20"/>
              </w:rPr>
            </w:pPr>
            <w:r w:rsidRPr="00942FF8">
              <w:rPr>
                <w:rFonts w:ascii="Times New Roman" w:hAnsi="Times New Roman" w:cs="Times New Roman"/>
                <w:b/>
                <w:sz w:val="20"/>
                <w:szCs w:val="20"/>
              </w:rPr>
              <w:t>БИК</w:t>
            </w:r>
            <w:r w:rsidRPr="00942FF8">
              <w:rPr>
                <w:rFonts w:ascii="Times New Roman" w:hAnsi="Times New Roman" w:cs="Times New Roman"/>
                <w:sz w:val="20"/>
                <w:szCs w:val="20"/>
              </w:rPr>
              <w:t xml:space="preserve"> </w:t>
            </w:r>
            <w:r w:rsidRPr="00942FF8">
              <w:rPr>
                <w:rFonts w:ascii="Times New Roman" w:hAnsi="Times New Roman" w:cs="Times New Roman"/>
                <w:color w:val="000000"/>
                <w:sz w:val="20"/>
                <w:szCs w:val="20"/>
              </w:rPr>
              <w:t xml:space="preserve">010813050 </w:t>
            </w:r>
            <w:r w:rsidRPr="00942FF8">
              <w:rPr>
                <w:rFonts w:ascii="Times New Roman" w:hAnsi="Times New Roman" w:cs="Times New Roman"/>
                <w:b/>
                <w:color w:val="000000"/>
                <w:sz w:val="20"/>
                <w:szCs w:val="20"/>
              </w:rPr>
              <w:t>Единый казначейский счет (ЕКС):</w:t>
            </w:r>
            <w:r w:rsidRPr="00942FF8">
              <w:rPr>
                <w:rFonts w:ascii="Times New Roman" w:hAnsi="Times New Roman" w:cs="Times New Roman"/>
                <w:color w:val="000000"/>
                <w:sz w:val="20"/>
                <w:szCs w:val="20"/>
              </w:rPr>
              <w:t xml:space="preserve"> 40102810845370000014</w:t>
            </w:r>
          </w:p>
          <w:p w14:paraId="46CC0700" w14:textId="77777777" w:rsidR="003729E1" w:rsidRPr="00942FF8" w:rsidRDefault="003729E1" w:rsidP="004B5137">
            <w:pPr>
              <w:ind w:left="38"/>
              <w:contextualSpacing/>
              <w:rPr>
                <w:rFonts w:ascii="Times New Roman" w:hAnsi="Times New Roman" w:cs="Times New Roman"/>
                <w:bCs/>
                <w:iCs/>
                <w:color w:val="000000"/>
                <w:sz w:val="20"/>
                <w:szCs w:val="20"/>
              </w:rPr>
            </w:pPr>
            <w:r w:rsidRPr="00942FF8">
              <w:rPr>
                <w:rFonts w:ascii="Times New Roman" w:hAnsi="Times New Roman" w:cs="Times New Roman"/>
                <w:b/>
                <w:color w:val="000000"/>
                <w:sz w:val="20"/>
                <w:szCs w:val="20"/>
              </w:rPr>
              <w:t>Счет получателя:</w:t>
            </w:r>
            <w:r w:rsidRPr="00942FF8">
              <w:rPr>
                <w:rFonts w:ascii="Times New Roman" w:hAnsi="Times New Roman" w:cs="Times New Roman"/>
                <w:color w:val="000000"/>
                <w:sz w:val="20"/>
                <w:szCs w:val="20"/>
              </w:rPr>
              <w:t xml:space="preserve"> </w:t>
            </w:r>
            <w:r w:rsidRPr="00942FF8">
              <w:rPr>
                <w:rFonts w:ascii="Times New Roman" w:hAnsi="Times New Roman" w:cs="Times New Roman"/>
                <w:bCs/>
                <w:iCs/>
                <w:color w:val="000000"/>
                <w:sz w:val="20"/>
                <w:szCs w:val="20"/>
              </w:rPr>
              <w:t>03224643080000002200</w:t>
            </w:r>
          </w:p>
          <w:p w14:paraId="117DE335" w14:textId="4230A1A0" w:rsidR="003729E1" w:rsidRPr="00942FF8" w:rsidRDefault="003729E1" w:rsidP="002A61A5">
            <w:pPr>
              <w:ind w:left="38"/>
              <w:contextualSpacing/>
              <w:rPr>
                <w:rFonts w:ascii="Times New Roman" w:hAnsi="Times New Roman" w:cs="Times New Roman"/>
                <w:sz w:val="20"/>
                <w:szCs w:val="20"/>
              </w:rPr>
            </w:pPr>
            <w:r w:rsidRPr="00942FF8">
              <w:rPr>
                <w:rFonts w:ascii="Times New Roman" w:hAnsi="Times New Roman" w:cs="Times New Roman"/>
                <w:b/>
                <w:sz w:val="20"/>
                <w:szCs w:val="20"/>
              </w:rPr>
              <w:t>КБК:</w:t>
            </w:r>
            <w:r w:rsidRPr="00942FF8">
              <w:rPr>
                <w:rFonts w:ascii="Times New Roman" w:hAnsi="Times New Roman" w:cs="Times New Roman"/>
                <w:sz w:val="20"/>
                <w:szCs w:val="20"/>
              </w:rPr>
              <w:t xml:space="preserve"> 00000000000000000510</w:t>
            </w:r>
          </w:p>
        </w:tc>
        <w:tc>
          <w:tcPr>
            <w:tcW w:w="4986" w:type="dxa"/>
            <w:tcBorders>
              <w:top w:val="single" w:sz="4" w:space="0" w:color="auto"/>
              <w:left w:val="single" w:sz="4" w:space="0" w:color="auto"/>
              <w:bottom w:val="single" w:sz="4" w:space="0" w:color="auto"/>
              <w:right w:val="single" w:sz="4" w:space="0" w:color="auto"/>
            </w:tcBorders>
            <w:hideMark/>
          </w:tcPr>
          <w:p w14:paraId="25821117" w14:textId="77777777" w:rsidR="003729E1" w:rsidRPr="00942FF8" w:rsidRDefault="003729E1" w:rsidP="004B5137">
            <w:pPr>
              <w:widowControl w:val="0"/>
              <w:autoSpaceDE w:val="0"/>
              <w:autoSpaceDN w:val="0"/>
              <w:adjustRightInd w:val="0"/>
              <w:jc w:val="both"/>
              <w:rPr>
                <w:rFonts w:ascii="Times New Roman" w:hAnsi="Times New Roman" w:cs="Times New Roman"/>
                <w:b/>
                <w:sz w:val="20"/>
                <w:szCs w:val="20"/>
              </w:rPr>
            </w:pPr>
            <w:r w:rsidRPr="00942FF8">
              <w:rPr>
                <w:rFonts w:ascii="Times New Roman" w:hAnsi="Times New Roman" w:cs="Times New Roman"/>
                <w:b/>
                <w:sz w:val="20"/>
                <w:szCs w:val="20"/>
              </w:rPr>
              <w:t>Поставщик</w:t>
            </w:r>
          </w:p>
          <w:p w14:paraId="09D678F9"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color w:val="000000"/>
                <w:sz w:val="20"/>
                <w:szCs w:val="20"/>
                <w:shd w:val="clear" w:color="auto" w:fill="FFFFFF"/>
              </w:rPr>
              <w:t xml:space="preserve">ОБЩЕСТВО С ОГРАНИЧЕННОЙ ОТВЕТСТВЕННОСТЬЮ </w:t>
            </w:r>
            <w:r w:rsidRPr="00942FF8">
              <w:rPr>
                <w:rFonts w:ascii="Times New Roman" w:hAnsi="Times New Roman" w:cs="Times New Roman"/>
                <w:sz w:val="20"/>
                <w:szCs w:val="20"/>
              </w:rPr>
              <w:t>«</w:t>
            </w:r>
            <w:proofErr w:type="spellStart"/>
            <w:r w:rsidRPr="00942FF8">
              <w:rPr>
                <w:rFonts w:ascii="Times New Roman" w:hAnsi="Times New Roman" w:cs="Times New Roman"/>
                <w:sz w:val="20"/>
                <w:szCs w:val="20"/>
              </w:rPr>
              <w:t>Йотта-Фарм</w:t>
            </w:r>
            <w:proofErr w:type="spellEnd"/>
            <w:r w:rsidRPr="00942FF8">
              <w:rPr>
                <w:rFonts w:ascii="Times New Roman" w:hAnsi="Times New Roman" w:cs="Times New Roman"/>
                <w:sz w:val="20"/>
                <w:szCs w:val="20"/>
              </w:rPr>
              <w:t>»</w:t>
            </w:r>
          </w:p>
          <w:p w14:paraId="03EBA53A"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Юридический адрес: 690091, Приморский край, г. Владивосток ул. Алеутская, д. 11, оф.1027</w:t>
            </w:r>
          </w:p>
          <w:p w14:paraId="022E6177"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 xml:space="preserve">Фактический адрес: 690091, Приморский </w:t>
            </w:r>
            <w:proofErr w:type="gramStart"/>
            <w:r w:rsidRPr="00942FF8">
              <w:rPr>
                <w:rFonts w:ascii="Times New Roman" w:hAnsi="Times New Roman" w:cs="Times New Roman"/>
                <w:sz w:val="20"/>
                <w:szCs w:val="20"/>
              </w:rPr>
              <w:t xml:space="preserve">край,   </w:t>
            </w:r>
            <w:proofErr w:type="gramEnd"/>
            <w:r w:rsidRPr="00942FF8">
              <w:rPr>
                <w:rFonts w:ascii="Times New Roman" w:hAnsi="Times New Roman" w:cs="Times New Roman"/>
                <w:sz w:val="20"/>
                <w:szCs w:val="20"/>
              </w:rPr>
              <w:t xml:space="preserve">       г. Владивосток ул. Алеутская, д. 11, оф.1027</w:t>
            </w:r>
          </w:p>
          <w:p w14:paraId="485DB8F8"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 xml:space="preserve">Почтовый адрес: 690090, г. Владивосток, а/я 104 </w:t>
            </w:r>
          </w:p>
          <w:p w14:paraId="4E8DD86A"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ООО «</w:t>
            </w:r>
            <w:proofErr w:type="spellStart"/>
            <w:r w:rsidRPr="00942FF8">
              <w:rPr>
                <w:rFonts w:ascii="Times New Roman" w:hAnsi="Times New Roman" w:cs="Times New Roman"/>
                <w:sz w:val="20"/>
                <w:szCs w:val="20"/>
              </w:rPr>
              <w:t>Йотта-Фарм</w:t>
            </w:r>
            <w:proofErr w:type="spellEnd"/>
            <w:r w:rsidRPr="00942FF8">
              <w:rPr>
                <w:rFonts w:ascii="Times New Roman" w:hAnsi="Times New Roman" w:cs="Times New Roman"/>
                <w:sz w:val="20"/>
                <w:szCs w:val="20"/>
              </w:rPr>
              <w:t>»</w:t>
            </w:r>
          </w:p>
          <w:p w14:paraId="32B42E94"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 xml:space="preserve">По вопросам заключения контракта </w:t>
            </w:r>
          </w:p>
          <w:p w14:paraId="456BB5F6"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Телефон: 8 800 770 08 04 (доб. 5704)</w:t>
            </w:r>
          </w:p>
          <w:p w14:paraId="5030822C" w14:textId="77777777" w:rsidR="003729E1" w:rsidRPr="00942FF8" w:rsidRDefault="003729E1" w:rsidP="004B5137">
            <w:pPr>
              <w:spacing w:after="0" w:line="240" w:lineRule="auto"/>
              <w:rPr>
                <w:rFonts w:ascii="Times New Roman" w:hAnsi="Times New Roman" w:cs="Times New Roman"/>
                <w:sz w:val="20"/>
                <w:szCs w:val="20"/>
                <w:lang w:val="en-US"/>
              </w:rPr>
            </w:pPr>
            <w:r w:rsidRPr="00942FF8">
              <w:rPr>
                <w:rFonts w:ascii="Times New Roman" w:hAnsi="Times New Roman" w:cs="Times New Roman"/>
                <w:sz w:val="20"/>
                <w:szCs w:val="20"/>
                <w:lang w:val="en-US"/>
              </w:rPr>
              <w:t xml:space="preserve">E-mail: </w:t>
            </w:r>
            <w:hyperlink r:id="rId10" w:history="1">
              <w:r w:rsidRPr="00942FF8">
                <w:rPr>
                  <w:rStyle w:val="ad"/>
                  <w:rFonts w:ascii="Times New Roman" w:hAnsi="Times New Roman" w:cs="Times New Roman"/>
                  <w:b/>
                  <w:lang w:val="en-US"/>
                </w:rPr>
                <w:t>o.storozhishina@yotta-pharm.ru</w:t>
              </w:r>
            </w:hyperlink>
          </w:p>
          <w:p w14:paraId="6FFEA9B9"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 xml:space="preserve">По вопросам исполнения контракта </w:t>
            </w:r>
          </w:p>
          <w:p w14:paraId="17C212F3"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(поставки товара):</w:t>
            </w:r>
          </w:p>
          <w:p w14:paraId="55284E4F" w14:textId="77777777" w:rsidR="003D763C" w:rsidRPr="00942FF8" w:rsidRDefault="003D763C" w:rsidP="003D763C">
            <w:pPr>
              <w:spacing w:after="0" w:line="240" w:lineRule="auto"/>
              <w:rPr>
                <w:rFonts w:ascii="Times New Roman" w:hAnsi="Times New Roman" w:cs="Times New Roman"/>
                <w:sz w:val="20"/>
                <w:szCs w:val="20"/>
              </w:rPr>
            </w:pPr>
            <w:bookmarkStart w:id="8" w:name="_Hlk161239699"/>
            <w:r w:rsidRPr="00942FF8">
              <w:rPr>
                <w:rFonts w:ascii="Times New Roman" w:hAnsi="Times New Roman" w:cs="Times New Roman"/>
                <w:sz w:val="20"/>
                <w:szCs w:val="20"/>
              </w:rPr>
              <w:t xml:space="preserve">Никифорова Алиса Олеговна </w:t>
            </w:r>
          </w:p>
          <w:p w14:paraId="0651106F" w14:textId="77777777" w:rsidR="003D763C" w:rsidRPr="002A61A5" w:rsidRDefault="003D763C" w:rsidP="003D763C">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Е</w:t>
            </w:r>
            <w:r w:rsidRPr="002A61A5">
              <w:rPr>
                <w:rFonts w:ascii="Times New Roman" w:hAnsi="Times New Roman" w:cs="Times New Roman"/>
                <w:sz w:val="20"/>
                <w:szCs w:val="20"/>
              </w:rPr>
              <w:t>-</w:t>
            </w:r>
            <w:r w:rsidRPr="00942FF8">
              <w:rPr>
                <w:rFonts w:ascii="Times New Roman" w:hAnsi="Times New Roman" w:cs="Times New Roman"/>
                <w:sz w:val="20"/>
                <w:szCs w:val="20"/>
                <w:lang w:val="en-US"/>
              </w:rPr>
              <w:t>mail</w:t>
            </w:r>
            <w:r w:rsidRPr="002A61A5">
              <w:rPr>
                <w:rFonts w:ascii="Times New Roman" w:hAnsi="Times New Roman" w:cs="Times New Roman"/>
                <w:sz w:val="20"/>
                <w:szCs w:val="20"/>
              </w:rPr>
              <w:t xml:space="preserve">:  </w:t>
            </w:r>
            <w:hyperlink r:id="rId11" w:history="1">
              <w:r w:rsidRPr="00942FF8">
                <w:rPr>
                  <w:rFonts w:ascii="Times New Roman" w:hAnsi="Times New Roman" w:cs="Times New Roman"/>
                  <w:sz w:val="20"/>
                  <w:szCs w:val="20"/>
                  <w:lang w:val="en-US"/>
                </w:rPr>
                <w:t>a</w:t>
              </w:r>
              <w:r w:rsidRPr="002A61A5">
                <w:rPr>
                  <w:rFonts w:ascii="Times New Roman" w:hAnsi="Times New Roman" w:cs="Times New Roman"/>
                  <w:sz w:val="20"/>
                  <w:szCs w:val="20"/>
                </w:rPr>
                <w:t>.</w:t>
              </w:r>
              <w:r w:rsidRPr="00942FF8">
                <w:rPr>
                  <w:rFonts w:ascii="Times New Roman" w:hAnsi="Times New Roman" w:cs="Times New Roman"/>
                  <w:sz w:val="20"/>
                  <w:szCs w:val="20"/>
                  <w:lang w:val="en-US"/>
                </w:rPr>
                <w:t>nikiforova</w:t>
              </w:r>
              <w:r w:rsidRPr="002A61A5">
                <w:rPr>
                  <w:rFonts w:ascii="Times New Roman" w:hAnsi="Times New Roman" w:cs="Times New Roman"/>
                  <w:sz w:val="20"/>
                  <w:szCs w:val="20"/>
                </w:rPr>
                <w:t>@</w:t>
              </w:r>
              <w:r w:rsidRPr="00942FF8">
                <w:rPr>
                  <w:rFonts w:ascii="Times New Roman" w:hAnsi="Times New Roman" w:cs="Times New Roman"/>
                  <w:sz w:val="20"/>
                  <w:szCs w:val="20"/>
                  <w:lang w:val="en-US"/>
                </w:rPr>
                <w:t>yotta</w:t>
              </w:r>
              <w:r w:rsidRPr="002A61A5">
                <w:rPr>
                  <w:rFonts w:ascii="Times New Roman" w:hAnsi="Times New Roman" w:cs="Times New Roman"/>
                  <w:sz w:val="20"/>
                  <w:szCs w:val="20"/>
                </w:rPr>
                <w:t>-</w:t>
              </w:r>
              <w:r w:rsidRPr="00942FF8">
                <w:rPr>
                  <w:rFonts w:ascii="Times New Roman" w:hAnsi="Times New Roman" w:cs="Times New Roman"/>
                  <w:sz w:val="20"/>
                  <w:szCs w:val="20"/>
                  <w:lang w:val="en-US"/>
                </w:rPr>
                <w:t>pharm</w:t>
              </w:r>
              <w:r w:rsidRPr="002A61A5">
                <w:rPr>
                  <w:rFonts w:ascii="Times New Roman" w:hAnsi="Times New Roman" w:cs="Times New Roman"/>
                  <w:sz w:val="20"/>
                  <w:szCs w:val="20"/>
                </w:rPr>
                <w:t>.</w:t>
              </w:r>
              <w:proofErr w:type="spellStart"/>
              <w:r w:rsidRPr="00942FF8">
                <w:rPr>
                  <w:rFonts w:ascii="Times New Roman" w:hAnsi="Times New Roman" w:cs="Times New Roman"/>
                  <w:sz w:val="20"/>
                  <w:szCs w:val="20"/>
                  <w:lang w:val="en-US"/>
                </w:rPr>
                <w:t>ru</w:t>
              </w:r>
              <w:proofErr w:type="spellEnd"/>
            </w:hyperlink>
          </w:p>
          <w:p w14:paraId="6EF01CBB" w14:textId="77777777" w:rsidR="003D763C" w:rsidRPr="00942FF8" w:rsidRDefault="003D763C" w:rsidP="003D763C">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8</w:t>
            </w:r>
            <w:r w:rsidRPr="00942FF8">
              <w:rPr>
                <w:rFonts w:ascii="Times New Roman" w:hAnsi="Times New Roman" w:cs="Times New Roman"/>
                <w:sz w:val="20"/>
                <w:szCs w:val="20"/>
                <w:lang w:val="en-US"/>
              </w:rPr>
              <w:t> </w:t>
            </w:r>
            <w:r w:rsidRPr="00942FF8">
              <w:rPr>
                <w:rFonts w:ascii="Times New Roman" w:hAnsi="Times New Roman" w:cs="Times New Roman"/>
                <w:sz w:val="20"/>
                <w:szCs w:val="20"/>
              </w:rPr>
              <w:t>800</w:t>
            </w:r>
            <w:r w:rsidRPr="00942FF8">
              <w:rPr>
                <w:rFonts w:ascii="Times New Roman" w:hAnsi="Times New Roman" w:cs="Times New Roman"/>
                <w:sz w:val="20"/>
                <w:szCs w:val="20"/>
                <w:lang w:val="en-US"/>
              </w:rPr>
              <w:t> </w:t>
            </w:r>
            <w:r w:rsidRPr="00942FF8">
              <w:rPr>
                <w:rFonts w:ascii="Times New Roman" w:hAnsi="Times New Roman" w:cs="Times New Roman"/>
                <w:sz w:val="20"/>
                <w:szCs w:val="20"/>
              </w:rPr>
              <w:t>770 08 04 (доб. 5232)</w:t>
            </w:r>
          </w:p>
          <w:bookmarkEnd w:id="8"/>
          <w:p w14:paraId="0A234A60"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Юсупова Ольга Николаевна</w:t>
            </w:r>
          </w:p>
          <w:p w14:paraId="06E8EA45"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Е-</w:t>
            </w:r>
            <w:r w:rsidRPr="00942FF8">
              <w:rPr>
                <w:rFonts w:ascii="Times New Roman" w:hAnsi="Times New Roman" w:cs="Times New Roman"/>
                <w:sz w:val="20"/>
                <w:szCs w:val="20"/>
                <w:lang w:val="en-US"/>
              </w:rPr>
              <w:t>mail</w:t>
            </w:r>
            <w:r w:rsidRPr="00942FF8">
              <w:rPr>
                <w:rFonts w:ascii="Times New Roman" w:hAnsi="Times New Roman" w:cs="Times New Roman"/>
                <w:sz w:val="20"/>
                <w:szCs w:val="20"/>
              </w:rPr>
              <w:t xml:space="preserve">: </w:t>
            </w:r>
            <w:proofErr w:type="spellStart"/>
            <w:r w:rsidRPr="00942FF8">
              <w:rPr>
                <w:rFonts w:ascii="Times New Roman" w:hAnsi="Times New Roman" w:cs="Times New Roman"/>
                <w:sz w:val="20"/>
                <w:szCs w:val="20"/>
                <w:lang w:val="en-US"/>
              </w:rPr>
              <w:t>sprintero</w:t>
            </w:r>
            <w:proofErr w:type="spellEnd"/>
            <w:r w:rsidRPr="00942FF8">
              <w:rPr>
                <w:rFonts w:ascii="Times New Roman" w:hAnsi="Times New Roman" w:cs="Times New Roman"/>
                <w:sz w:val="20"/>
                <w:szCs w:val="20"/>
              </w:rPr>
              <w:t>@</w:t>
            </w:r>
            <w:r w:rsidRPr="00942FF8">
              <w:rPr>
                <w:rFonts w:ascii="Times New Roman" w:hAnsi="Times New Roman" w:cs="Times New Roman"/>
                <w:sz w:val="20"/>
                <w:szCs w:val="20"/>
                <w:lang w:val="en-US"/>
              </w:rPr>
              <w:t>mail</w:t>
            </w:r>
            <w:r w:rsidRPr="00942FF8">
              <w:rPr>
                <w:rFonts w:ascii="Times New Roman" w:hAnsi="Times New Roman" w:cs="Times New Roman"/>
                <w:sz w:val="20"/>
                <w:szCs w:val="20"/>
              </w:rPr>
              <w:t>.</w:t>
            </w:r>
            <w:proofErr w:type="spellStart"/>
            <w:r w:rsidRPr="00942FF8">
              <w:rPr>
                <w:rFonts w:ascii="Times New Roman" w:hAnsi="Times New Roman" w:cs="Times New Roman"/>
                <w:sz w:val="20"/>
                <w:szCs w:val="20"/>
                <w:lang w:val="en-US"/>
              </w:rPr>
              <w:t>ru</w:t>
            </w:r>
            <w:proofErr w:type="spellEnd"/>
            <w:r w:rsidRPr="00942FF8">
              <w:rPr>
                <w:rFonts w:ascii="Times New Roman" w:hAnsi="Times New Roman" w:cs="Times New Roman"/>
                <w:sz w:val="20"/>
                <w:szCs w:val="20"/>
              </w:rPr>
              <w:t xml:space="preserve"> </w:t>
            </w:r>
          </w:p>
          <w:p w14:paraId="306FFEAF"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Тел.: 89142027190</w:t>
            </w:r>
          </w:p>
          <w:p w14:paraId="2668D6A1" w14:textId="77777777" w:rsidR="003D763C" w:rsidRPr="00942FF8" w:rsidRDefault="003D763C" w:rsidP="003D763C">
            <w:pPr>
              <w:spacing w:after="0" w:line="240" w:lineRule="auto"/>
              <w:rPr>
                <w:rFonts w:ascii="Times New Roman" w:hAnsi="Times New Roman" w:cs="Times New Roman"/>
                <w:sz w:val="20"/>
                <w:szCs w:val="20"/>
              </w:rPr>
            </w:pPr>
          </w:p>
          <w:p w14:paraId="484B5622" w14:textId="0D3431D8" w:rsidR="003D763C" w:rsidRPr="00942FF8" w:rsidRDefault="003D763C" w:rsidP="003D763C">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 xml:space="preserve">для направления претензии  </w:t>
            </w:r>
          </w:p>
          <w:p w14:paraId="78E37F3C"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pretenzia_yotta@yotta-pharm.ru</w:t>
            </w:r>
          </w:p>
          <w:p w14:paraId="4A951CCE"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ИНН 2540203506 КПП 254001001</w:t>
            </w:r>
          </w:p>
          <w:p w14:paraId="557ED5FD"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ОГРН 1142540005233 ОКТМО: 05701000001</w:t>
            </w:r>
          </w:p>
          <w:p w14:paraId="7DE42BDD"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 xml:space="preserve">Наименование банка: Байкальский банк ПАО </w:t>
            </w:r>
            <w:proofErr w:type="gramStart"/>
            <w:r w:rsidRPr="00942FF8">
              <w:rPr>
                <w:rFonts w:ascii="Times New Roman" w:hAnsi="Times New Roman" w:cs="Times New Roman"/>
                <w:sz w:val="20"/>
                <w:szCs w:val="20"/>
              </w:rPr>
              <w:t>Сбербанк  г.</w:t>
            </w:r>
            <w:proofErr w:type="gramEnd"/>
            <w:r w:rsidRPr="00942FF8">
              <w:rPr>
                <w:rFonts w:ascii="Times New Roman" w:hAnsi="Times New Roman" w:cs="Times New Roman"/>
                <w:sz w:val="20"/>
                <w:szCs w:val="20"/>
              </w:rPr>
              <w:t xml:space="preserve"> Иркутск</w:t>
            </w:r>
          </w:p>
          <w:p w14:paraId="3573BF23"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Расчетный счет 40702810718350004218</w:t>
            </w:r>
          </w:p>
          <w:p w14:paraId="34787350"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БИК 042520607</w:t>
            </w:r>
          </w:p>
          <w:p w14:paraId="0BEC967D"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Кор/счет   30101810900000000607</w:t>
            </w:r>
          </w:p>
          <w:p w14:paraId="0E55E565"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Дата постановки на учет в налоговый орган 14.07.2014</w:t>
            </w:r>
          </w:p>
          <w:p w14:paraId="104E1F13"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Официальный сайт: http://yotta-pharm.ru</w:t>
            </w:r>
          </w:p>
          <w:p w14:paraId="200AC50A" w14:textId="77777777" w:rsidR="003729E1" w:rsidRPr="00942FF8" w:rsidRDefault="003729E1" w:rsidP="004B5137">
            <w:pPr>
              <w:spacing w:after="0" w:line="240" w:lineRule="auto"/>
              <w:rPr>
                <w:rFonts w:ascii="Times New Roman" w:hAnsi="Times New Roman" w:cs="Times New Roman"/>
                <w:sz w:val="20"/>
                <w:szCs w:val="20"/>
              </w:rPr>
            </w:pPr>
          </w:p>
          <w:p w14:paraId="5835DFC2" w14:textId="77777777" w:rsidR="003729E1" w:rsidRPr="00942FF8" w:rsidRDefault="003729E1" w:rsidP="004B5137">
            <w:pPr>
              <w:spacing w:after="0" w:line="240" w:lineRule="auto"/>
              <w:rPr>
                <w:rFonts w:ascii="Times New Roman" w:hAnsi="Times New Roman" w:cs="Times New Roman"/>
                <w:sz w:val="20"/>
                <w:szCs w:val="20"/>
              </w:rPr>
            </w:pPr>
          </w:p>
          <w:p w14:paraId="25D5E820" w14:textId="77777777" w:rsidR="003729E1" w:rsidRPr="00942FF8" w:rsidRDefault="003729E1" w:rsidP="004B5137">
            <w:pPr>
              <w:spacing w:after="0" w:line="240" w:lineRule="auto"/>
              <w:rPr>
                <w:rFonts w:ascii="Times New Roman" w:hAnsi="Times New Roman" w:cs="Times New Roman"/>
                <w:sz w:val="20"/>
                <w:szCs w:val="20"/>
              </w:rPr>
            </w:pPr>
          </w:p>
          <w:p w14:paraId="1A36D484" w14:textId="77777777" w:rsidR="003729E1" w:rsidRPr="00942FF8" w:rsidRDefault="003729E1" w:rsidP="004B5137">
            <w:pPr>
              <w:spacing w:after="0" w:line="240" w:lineRule="auto"/>
              <w:rPr>
                <w:rFonts w:ascii="Times New Roman" w:hAnsi="Times New Roman" w:cs="Times New Roman"/>
                <w:sz w:val="20"/>
                <w:szCs w:val="20"/>
              </w:rPr>
            </w:pPr>
          </w:p>
          <w:p w14:paraId="44838AF8" w14:textId="77777777" w:rsidR="003729E1" w:rsidRPr="00942FF8" w:rsidRDefault="003729E1" w:rsidP="004B5137">
            <w:pPr>
              <w:spacing w:after="0" w:line="240" w:lineRule="auto"/>
              <w:rPr>
                <w:rFonts w:ascii="Times New Roman" w:hAnsi="Times New Roman" w:cs="Times New Roman"/>
                <w:sz w:val="20"/>
                <w:szCs w:val="20"/>
              </w:rPr>
            </w:pPr>
          </w:p>
          <w:p w14:paraId="05771CB8" w14:textId="77777777" w:rsidR="003729E1" w:rsidRPr="00942FF8" w:rsidRDefault="003729E1" w:rsidP="004B5137">
            <w:pPr>
              <w:spacing w:after="0" w:line="240" w:lineRule="auto"/>
              <w:rPr>
                <w:rFonts w:ascii="Times New Roman" w:hAnsi="Times New Roman" w:cs="Times New Roman"/>
                <w:sz w:val="20"/>
                <w:szCs w:val="20"/>
              </w:rPr>
            </w:pPr>
          </w:p>
          <w:p w14:paraId="45958367" w14:textId="77777777" w:rsidR="003729E1" w:rsidRPr="00942FF8" w:rsidRDefault="003729E1" w:rsidP="004B5137">
            <w:pPr>
              <w:spacing w:after="0" w:line="240" w:lineRule="auto"/>
              <w:rPr>
                <w:rFonts w:ascii="Times New Roman" w:hAnsi="Times New Roman" w:cs="Times New Roman"/>
                <w:sz w:val="20"/>
                <w:szCs w:val="20"/>
              </w:rPr>
            </w:pPr>
          </w:p>
          <w:p w14:paraId="13DEE7FA" w14:textId="77777777" w:rsidR="003729E1" w:rsidRPr="00942FF8" w:rsidRDefault="003729E1" w:rsidP="004B5137">
            <w:pPr>
              <w:spacing w:after="0" w:line="240" w:lineRule="auto"/>
              <w:rPr>
                <w:rFonts w:ascii="Times New Roman" w:hAnsi="Times New Roman" w:cs="Times New Roman"/>
                <w:sz w:val="20"/>
                <w:szCs w:val="20"/>
              </w:rPr>
            </w:pPr>
          </w:p>
          <w:p w14:paraId="69762853"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 xml:space="preserve"> </w:t>
            </w:r>
          </w:p>
        </w:tc>
      </w:tr>
      <w:tr w:rsidR="003729E1" w:rsidRPr="00942FF8" w14:paraId="73448CC6" w14:textId="77777777" w:rsidTr="004B5137">
        <w:trPr>
          <w:trHeight w:val="821"/>
        </w:trPr>
        <w:tc>
          <w:tcPr>
            <w:tcW w:w="5328" w:type="dxa"/>
            <w:tcBorders>
              <w:top w:val="single" w:sz="4" w:space="0" w:color="auto"/>
              <w:left w:val="single" w:sz="4" w:space="0" w:color="auto"/>
              <w:bottom w:val="single" w:sz="4" w:space="0" w:color="auto"/>
              <w:right w:val="single" w:sz="4" w:space="0" w:color="auto"/>
            </w:tcBorders>
            <w:hideMark/>
          </w:tcPr>
          <w:p w14:paraId="1AD571C7"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Главный врач</w:t>
            </w:r>
          </w:p>
          <w:p w14:paraId="097A99AA"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 xml:space="preserve"> _________________/</w:t>
            </w:r>
            <w:proofErr w:type="spellStart"/>
            <w:r w:rsidRPr="00942FF8">
              <w:rPr>
                <w:rFonts w:ascii="Times New Roman" w:eastAsia="Calibri" w:hAnsi="Times New Roman" w:cs="Times New Roman"/>
                <w:color w:val="000000" w:themeColor="text1"/>
                <w:sz w:val="20"/>
                <w:szCs w:val="20"/>
              </w:rPr>
              <w:t>М.В.Горелов</w:t>
            </w:r>
            <w:proofErr w:type="spellEnd"/>
            <w:r w:rsidRPr="00942FF8">
              <w:rPr>
                <w:rFonts w:ascii="Times New Roman" w:eastAsia="Calibri" w:hAnsi="Times New Roman" w:cs="Times New Roman"/>
                <w:color w:val="000000" w:themeColor="text1"/>
                <w:sz w:val="20"/>
                <w:szCs w:val="20"/>
              </w:rPr>
              <w:t xml:space="preserve"> /</w:t>
            </w:r>
          </w:p>
          <w:p w14:paraId="3F65D557" w14:textId="77777777" w:rsidR="003729E1" w:rsidRPr="00942FF8" w:rsidRDefault="003729E1" w:rsidP="004B5137">
            <w:pPr>
              <w:widowControl w:val="0"/>
              <w:rPr>
                <w:rFonts w:ascii="Times New Roman" w:hAnsi="Times New Roman" w:cs="Times New Roman"/>
                <w:sz w:val="20"/>
                <w:szCs w:val="20"/>
              </w:rPr>
            </w:pPr>
          </w:p>
        </w:tc>
        <w:tc>
          <w:tcPr>
            <w:tcW w:w="4986" w:type="dxa"/>
            <w:tcBorders>
              <w:top w:val="single" w:sz="4" w:space="0" w:color="auto"/>
              <w:left w:val="single" w:sz="4" w:space="0" w:color="auto"/>
              <w:bottom w:val="single" w:sz="4" w:space="0" w:color="auto"/>
              <w:right w:val="single" w:sz="4" w:space="0" w:color="auto"/>
            </w:tcBorders>
            <w:hideMark/>
          </w:tcPr>
          <w:p w14:paraId="40B6487E" w14:textId="77777777" w:rsidR="003729E1" w:rsidRPr="00942FF8" w:rsidRDefault="003729E1" w:rsidP="004B5137">
            <w:pPr>
              <w:spacing w:after="0" w:line="240" w:lineRule="auto"/>
              <w:rPr>
                <w:rFonts w:ascii="Times New Roman" w:hAnsi="Times New Roman" w:cs="Times New Roman"/>
                <w:sz w:val="20"/>
                <w:szCs w:val="20"/>
              </w:rPr>
            </w:pPr>
            <w:r w:rsidRPr="00942FF8">
              <w:rPr>
                <w:rFonts w:ascii="Times New Roman" w:hAnsi="Times New Roman" w:cs="Times New Roman"/>
                <w:sz w:val="20"/>
                <w:szCs w:val="20"/>
              </w:rPr>
              <w:t>Старший менеджер отдела гос. закупок</w:t>
            </w:r>
          </w:p>
          <w:p w14:paraId="2C07D41B" w14:textId="77777777" w:rsidR="003729E1" w:rsidRPr="00942FF8" w:rsidRDefault="003729E1" w:rsidP="004B5137">
            <w:pPr>
              <w:spacing w:after="0" w:line="240" w:lineRule="auto"/>
              <w:rPr>
                <w:rFonts w:ascii="Times New Roman" w:hAnsi="Times New Roman" w:cs="Times New Roman"/>
                <w:sz w:val="20"/>
                <w:szCs w:val="20"/>
              </w:rPr>
            </w:pPr>
          </w:p>
          <w:p w14:paraId="4360CA7A" w14:textId="77777777" w:rsidR="003729E1" w:rsidRPr="00942FF8" w:rsidRDefault="003729E1" w:rsidP="004B5137">
            <w:pPr>
              <w:widowControl w:val="0"/>
              <w:rPr>
                <w:rFonts w:ascii="Times New Roman" w:hAnsi="Times New Roman" w:cs="Times New Roman"/>
                <w:sz w:val="20"/>
                <w:szCs w:val="20"/>
              </w:rPr>
            </w:pPr>
            <w:r w:rsidRPr="00942FF8">
              <w:rPr>
                <w:rFonts w:ascii="Times New Roman" w:hAnsi="Times New Roman" w:cs="Times New Roman"/>
                <w:sz w:val="20"/>
                <w:szCs w:val="20"/>
              </w:rPr>
              <w:t xml:space="preserve">_________________ / О.В. </w:t>
            </w:r>
            <w:proofErr w:type="spellStart"/>
            <w:r w:rsidRPr="00942FF8">
              <w:rPr>
                <w:rFonts w:ascii="Times New Roman" w:hAnsi="Times New Roman" w:cs="Times New Roman"/>
                <w:sz w:val="20"/>
                <w:szCs w:val="20"/>
              </w:rPr>
              <w:t>Сторожишина</w:t>
            </w:r>
            <w:proofErr w:type="spellEnd"/>
            <w:r w:rsidRPr="00942FF8">
              <w:rPr>
                <w:rFonts w:ascii="Times New Roman" w:hAnsi="Times New Roman" w:cs="Times New Roman"/>
                <w:sz w:val="20"/>
                <w:szCs w:val="20"/>
              </w:rPr>
              <w:t xml:space="preserve"> /</w:t>
            </w:r>
          </w:p>
        </w:tc>
      </w:tr>
    </w:tbl>
    <w:p w14:paraId="50AE1B03" w14:textId="77777777" w:rsidR="002A369D" w:rsidRPr="00942FF8" w:rsidRDefault="002A369D" w:rsidP="009C3FEE">
      <w:pPr>
        <w:pStyle w:val="ConsPlusNormal"/>
        <w:jc w:val="right"/>
        <w:outlineLvl w:val="1"/>
        <w:rPr>
          <w:rFonts w:ascii="Times New Roman" w:hAnsi="Times New Roman" w:cs="Times New Roman"/>
          <w:sz w:val="24"/>
          <w:szCs w:val="24"/>
        </w:rPr>
        <w:sectPr w:rsidR="002A369D" w:rsidRPr="00942FF8" w:rsidSect="00423AAB">
          <w:headerReference w:type="default" r:id="rId12"/>
          <w:pgSz w:w="11906" w:h="16838"/>
          <w:pgMar w:top="720" w:right="720" w:bottom="720" w:left="720" w:header="708" w:footer="708" w:gutter="0"/>
          <w:cols w:space="708"/>
          <w:titlePg/>
          <w:docGrid w:linePitch="360"/>
        </w:sectPr>
      </w:pPr>
    </w:p>
    <w:p w14:paraId="424F1915" w14:textId="77777777" w:rsidR="002A369D" w:rsidRPr="00942FF8" w:rsidRDefault="0065192C" w:rsidP="009C3FEE">
      <w:pPr>
        <w:pStyle w:val="ConsPlusNormal"/>
        <w:jc w:val="right"/>
        <w:outlineLvl w:val="1"/>
        <w:rPr>
          <w:rFonts w:ascii="Times New Roman" w:hAnsi="Times New Roman" w:cs="Times New Roman"/>
          <w:sz w:val="24"/>
          <w:szCs w:val="24"/>
        </w:rPr>
      </w:pPr>
      <w:r w:rsidRPr="00942FF8">
        <w:rPr>
          <w:rFonts w:ascii="Times New Roman" w:hAnsi="Times New Roman" w:cs="Times New Roman"/>
          <w:sz w:val="24"/>
          <w:szCs w:val="24"/>
        </w:rPr>
        <w:lastRenderedPageBreak/>
        <w:t>Приложение № 1</w:t>
      </w:r>
    </w:p>
    <w:p w14:paraId="6F82100B" w14:textId="77777777" w:rsidR="002A369D" w:rsidRPr="00942FF8" w:rsidRDefault="0065192C" w:rsidP="009C3FEE">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к Контракту</w:t>
      </w:r>
    </w:p>
    <w:p w14:paraId="6BAE78E5" w14:textId="0A458EAE" w:rsidR="002A369D" w:rsidRPr="00942FF8" w:rsidRDefault="0065192C" w:rsidP="009C3FEE">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от «</w:t>
      </w:r>
      <w:r w:rsidR="002A61A5">
        <w:rPr>
          <w:rFonts w:ascii="Times New Roman" w:hAnsi="Times New Roman" w:cs="Times New Roman"/>
          <w:sz w:val="24"/>
          <w:szCs w:val="24"/>
        </w:rPr>
        <w:t>03</w:t>
      </w:r>
      <w:r w:rsidRPr="00942FF8">
        <w:rPr>
          <w:rFonts w:ascii="Times New Roman" w:hAnsi="Times New Roman" w:cs="Times New Roman"/>
          <w:sz w:val="24"/>
          <w:szCs w:val="24"/>
        </w:rPr>
        <w:t xml:space="preserve">» </w:t>
      </w:r>
      <w:r w:rsidR="002A61A5">
        <w:rPr>
          <w:rFonts w:ascii="Times New Roman" w:hAnsi="Times New Roman" w:cs="Times New Roman"/>
          <w:sz w:val="24"/>
          <w:szCs w:val="24"/>
        </w:rPr>
        <w:t>сентября</w:t>
      </w:r>
      <w:r w:rsidRPr="00942FF8">
        <w:rPr>
          <w:rFonts w:ascii="Times New Roman" w:hAnsi="Times New Roman" w:cs="Times New Roman"/>
          <w:sz w:val="24"/>
          <w:szCs w:val="24"/>
        </w:rPr>
        <w:t xml:space="preserve"> 20</w:t>
      </w:r>
      <w:r w:rsidR="002A61A5">
        <w:rPr>
          <w:rFonts w:ascii="Times New Roman" w:hAnsi="Times New Roman" w:cs="Times New Roman"/>
          <w:sz w:val="24"/>
          <w:szCs w:val="24"/>
        </w:rPr>
        <w:t>24</w:t>
      </w:r>
      <w:r w:rsidRPr="00942FF8">
        <w:rPr>
          <w:rFonts w:ascii="Times New Roman" w:hAnsi="Times New Roman" w:cs="Times New Roman"/>
          <w:sz w:val="24"/>
          <w:szCs w:val="24"/>
        </w:rPr>
        <w:t xml:space="preserve"> г. № </w:t>
      </w:r>
      <w:r w:rsidR="00D875EF" w:rsidRPr="00942FF8">
        <w:rPr>
          <w:rFonts w:ascii="Times New Roman" w:hAnsi="Times New Roman" w:cs="Times New Roman"/>
          <w:sz w:val="24"/>
          <w:szCs w:val="24"/>
        </w:rPr>
        <w:t>746/2024</w:t>
      </w:r>
    </w:p>
    <w:p w14:paraId="1F60CF9F" w14:textId="77777777" w:rsidR="002A369D" w:rsidRPr="00942FF8" w:rsidRDefault="002A369D" w:rsidP="009C3FEE">
      <w:pPr>
        <w:pStyle w:val="ConsPlusNormal"/>
        <w:jc w:val="both"/>
        <w:rPr>
          <w:rFonts w:ascii="Times New Roman" w:hAnsi="Times New Roman" w:cs="Times New Roman"/>
          <w:sz w:val="24"/>
          <w:szCs w:val="24"/>
        </w:rPr>
      </w:pPr>
    </w:p>
    <w:p w14:paraId="2EA56680" w14:textId="57250C79" w:rsidR="002A369D" w:rsidRPr="00942FF8" w:rsidRDefault="0065192C" w:rsidP="002A61A5">
      <w:pPr>
        <w:jc w:val="center"/>
        <w:rPr>
          <w:rFonts w:ascii="Times New Roman" w:eastAsia="Times New Roman" w:hAnsi="Times New Roman" w:cs="Times New Roman"/>
          <w:b/>
          <w:sz w:val="24"/>
          <w:szCs w:val="24"/>
          <w:lang w:eastAsia="ru-RU"/>
        </w:rPr>
      </w:pPr>
      <w:bookmarkStart w:id="9" w:name="P365"/>
      <w:bookmarkEnd w:id="9"/>
      <w:r w:rsidRPr="00942FF8">
        <w:rPr>
          <w:rFonts w:ascii="Times New Roman" w:eastAsia="Times New Roman" w:hAnsi="Times New Roman" w:cs="Times New Roman"/>
          <w:b/>
          <w:sz w:val="24"/>
          <w:szCs w:val="24"/>
          <w:lang w:eastAsia="ru-RU"/>
        </w:rPr>
        <w:t>СПЕЦИФИКАЦИЯ</w:t>
      </w:r>
    </w:p>
    <w:tbl>
      <w:tblPr>
        <w:tblW w:w="1573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871"/>
        <w:gridCol w:w="1134"/>
        <w:gridCol w:w="1464"/>
        <w:gridCol w:w="993"/>
        <w:gridCol w:w="708"/>
        <w:gridCol w:w="567"/>
        <w:gridCol w:w="851"/>
        <w:gridCol w:w="992"/>
        <w:gridCol w:w="851"/>
        <w:gridCol w:w="850"/>
        <w:gridCol w:w="634"/>
        <w:gridCol w:w="851"/>
        <w:gridCol w:w="850"/>
        <w:gridCol w:w="851"/>
        <w:gridCol w:w="992"/>
        <w:gridCol w:w="709"/>
      </w:tblGrid>
      <w:tr w:rsidR="00105C7A" w:rsidRPr="00942FF8" w14:paraId="011E5D15" w14:textId="77777777" w:rsidTr="002A61A5">
        <w:trPr>
          <w:trHeight w:val="20"/>
        </w:trPr>
        <w:tc>
          <w:tcPr>
            <w:tcW w:w="567" w:type="dxa"/>
            <w:vMerge w:val="restart"/>
          </w:tcPr>
          <w:p w14:paraId="1A5A02EF"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 п/п</w:t>
            </w:r>
          </w:p>
        </w:tc>
        <w:tc>
          <w:tcPr>
            <w:tcW w:w="3005" w:type="dxa"/>
            <w:gridSpan w:val="2"/>
          </w:tcPr>
          <w:p w14:paraId="0A2F5AC7"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Наименование Товара в соответствии с единым справочником-каталогом лекарственных препаратов (далее - ЕСКЛП)</w:t>
            </w:r>
          </w:p>
        </w:tc>
        <w:tc>
          <w:tcPr>
            <w:tcW w:w="1464" w:type="dxa"/>
            <w:vMerge w:val="restart"/>
            <w:textDirection w:val="btLr"/>
          </w:tcPr>
          <w:p w14:paraId="55BA3080"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Торговое наименование, форма выпуска в соответствии с регистрационным удостоверением лекарственного препарата</w:t>
            </w:r>
          </w:p>
        </w:tc>
        <w:tc>
          <w:tcPr>
            <w:tcW w:w="993" w:type="dxa"/>
            <w:vMerge w:val="restart"/>
            <w:textDirection w:val="btLr"/>
          </w:tcPr>
          <w:p w14:paraId="62E37EC8"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Лекарственная форма в соответствии с ЕСКЛП</w:t>
            </w:r>
          </w:p>
        </w:tc>
        <w:tc>
          <w:tcPr>
            <w:tcW w:w="708" w:type="dxa"/>
            <w:vMerge w:val="restart"/>
            <w:textDirection w:val="btLr"/>
          </w:tcPr>
          <w:p w14:paraId="4C83A828"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Дозировка в соответствии с ЕСКЛП</w:t>
            </w:r>
          </w:p>
        </w:tc>
        <w:tc>
          <w:tcPr>
            <w:tcW w:w="567" w:type="dxa"/>
            <w:vMerge w:val="restart"/>
            <w:textDirection w:val="btLr"/>
          </w:tcPr>
          <w:p w14:paraId="71D6D6C7"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Единица измерения Товара в соответствии с ЕСКЛП (ПЕ)</w:t>
            </w:r>
          </w:p>
        </w:tc>
        <w:tc>
          <w:tcPr>
            <w:tcW w:w="2694" w:type="dxa"/>
            <w:gridSpan w:val="3"/>
          </w:tcPr>
          <w:p w14:paraId="59FA7EBC"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Цена за единицу измерения Товара, в том числе (в руб.)</w:t>
            </w:r>
          </w:p>
        </w:tc>
        <w:tc>
          <w:tcPr>
            <w:tcW w:w="850" w:type="dxa"/>
            <w:vMerge w:val="restart"/>
            <w:textDirection w:val="btLr"/>
          </w:tcPr>
          <w:p w14:paraId="79DCE89B"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Количество в единицах измерения Товара</w:t>
            </w:r>
          </w:p>
        </w:tc>
        <w:tc>
          <w:tcPr>
            <w:tcW w:w="634" w:type="dxa"/>
            <w:vMerge w:val="restart"/>
            <w:textDirection w:val="btLr"/>
          </w:tcPr>
          <w:p w14:paraId="2AD47B3F"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Количество товара в упаковках</w:t>
            </w:r>
          </w:p>
        </w:tc>
        <w:tc>
          <w:tcPr>
            <w:tcW w:w="4253" w:type="dxa"/>
            <w:gridSpan w:val="5"/>
          </w:tcPr>
          <w:p w14:paraId="3488D9F5"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Стоимость, в том числе (в руб.)</w:t>
            </w:r>
          </w:p>
        </w:tc>
      </w:tr>
      <w:tr w:rsidR="00105C7A" w:rsidRPr="00942FF8" w14:paraId="153844AC" w14:textId="77777777" w:rsidTr="002A61A5">
        <w:trPr>
          <w:cantSplit/>
          <w:trHeight w:val="204"/>
        </w:trPr>
        <w:tc>
          <w:tcPr>
            <w:tcW w:w="567" w:type="dxa"/>
            <w:vMerge/>
          </w:tcPr>
          <w:p w14:paraId="04E59047"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1871" w:type="dxa"/>
          </w:tcPr>
          <w:p w14:paraId="75DC9642"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 xml:space="preserve">международное непатентованное или химическое или </w:t>
            </w:r>
            <w:proofErr w:type="spellStart"/>
            <w:r w:rsidRPr="00942FF8">
              <w:rPr>
                <w:rFonts w:ascii="Times New Roman" w:eastAsia="Times New Roman" w:hAnsi="Times New Roman" w:cs="Times New Roman"/>
                <w:sz w:val="20"/>
                <w:szCs w:val="20"/>
                <w:lang w:eastAsia="ru-RU"/>
              </w:rPr>
              <w:t>группировочное</w:t>
            </w:r>
            <w:proofErr w:type="spellEnd"/>
            <w:r w:rsidRPr="00942FF8">
              <w:rPr>
                <w:rFonts w:ascii="Times New Roman" w:eastAsia="Times New Roman" w:hAnsi="Times New Roman" w:cs="Times New Roman"/>
                <w:sz w:val="20"/>
                <w:szCs w:val="20"/>
                <w:lang w:eastAsia="ru-RU"/>
              </w:rPr>
              <w:t xml:space="preserve"> наименование</w:t>
            </w:r>
          </w:p>
        </w:tc>
        <w:tc>
          <w:tcPr>
            <w:tcW w:w="1134" w:type="dxa"/>
          </w:tcPr>
          <w:p w14:paraId="2A7D5C98"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торговое наименование</w:t>
            </w:r>
          </w:p>
        </w:tc>
        <w:tc>
          <w:tcPr>
            <w:tcW w:w="1464" w:type="dxa"/>
            <w:vMerge/>
          </w:tcPr>
          <w:p w14:paraId="2655FC20"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993" w:type="dxa"/>
            <w:vMerge/>
          </w:tcPr>
          <w:p w14:paraId="4BB62759"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708" w:type="dxa"/>
            <w:vMerge/>
          </w:tcPr>
          <w:p w14:paraId="2610655D"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567" w:type="dxa"/>
            <w:vMerge/>
          </w:tcPr>
          <w:p w14:paraId="5E0D6711"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851" w:type="dxa"/>
            <w:textDirection w:val="btLr"/>
          </w:tcPr>
          <w:p w14:paraId="4337DF8D"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без НДС, с оптовой надбавкой</w:t>
            </w:r>
          </w:p>
        </w:tc>
        <w:tc>
          <w:tcPr>
            <w:tcW w:w="992" w:type="dxa"/>
            <w:textDirection w:val="btLr"/>
          </w:tcPr>
          <w:p w14:paraId="5187FF09"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размер НДС (если облагается НДС)</w:t>
            </w:r>
          </w:p>
        </w:tc>
        <w:tc>
          <w:tcPr>
            <w:tcW w:w="851" w:type="dxa"/>
            <w:textDirection w:val="btLr"/>
          </w:tcPr>
          <w:p w14:paraId="694FDBCD"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итого</w:t>
            </w:r>
          </w:p>
        </w:tc>
        <w:tc>
          <w:tcPr>
            <w:tcW w:w="850" w:type="dxa"/>
            <w:vMerge/>
          </w:tcPr>
          <w:p w14:paraId="37B03804"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634" w:type="dxa"/>
            <w:vMerge/>
            <w:textDirection w:val="btLr"/>
          </w:tcPr>
          <w:p w14:paraId="7E61C48C" w14:textId="77777777" w:rsidR="002A369D" w:rsidRPr="00942FF8" w:rsidRDefault="002A369D" w:rsidP="004763A3">
            <w:pPr>
              <w:spacing w:after="0" w:line="240" w:lineRule="auto"/>
              <w:ind w:left="113" w:right="113"/>
              <w:jc w:val="center"/>
              <w:rPr>
                <w:rFonts w:ascii="Times New Roman" w:eastAsia="Times New Roman" w:hAnsi="Times New Roman" w:cs="Times New Roman"/>
                <w:sz w:val="20"/>
                <w:szCs w:val="20"/>
                <w:lang w:eastAsia="ru-RU"/>
              </w:rPr>
            </w:pPr>
          </w:p>
        </w:tc>
        <w:tc>
          <w:tcPr>
            <w:tcW w:w="851" w:type="dxa"/>
            <w:textDirection w:val="btLr"/>
          </w:tcPr>
          <w:p w14:paraId="07BE1990"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без НДС, с оптовой надбавкой</w:t>
            </w:r>
          </w:p>
        </w:tc>
        <w:tc>
          <w:tcPr>
            <w:tcW w:w="850" w:type="dxa"/>
            <w:textDirection w:val="btLr"/>
          </w:tcPr>
          <w:p w14:paraId="22E74F9A"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размер НДС (если облагается НДС)</w:t>
            </w:r>
          </w:p>
        </w:tc>
        <w:tc>
          <w:tcPr>
            <w:tcW w:w="851" w:type="dxa"/>
            <w:textDirection w:val="btLr"/>
          </w:tcPr>
          <w:p w14:paraId="1EE599D1" w14:textId="77777777" w:rsidR="002A369D" w:rsidRPr="00942FF8" w:rsidRDefault="0065192C" w:rsidP="004763A3">
            <w:pPr>
              <w:spacing w:after="0" w:line="240" w:lineRule="auto"/>
              <w:ind w:left="113" w:right="113"/>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итого</w:t>
            </w:r>
          </w:p>
        </w:tc>
        <w:tc>
          <w:tcPr>
            <w:tcW w:w="992" w:type="dxa"/>
            <w:tcBorders>
              <w:top w:val="single" w:sz="4" w:space="0" w:color="auto"/>
              <w:left w:val="single" w:sz="4" w:space="0" w:color="auto"/>
              <w:right w:val="single" w:sz="4" w:space="0" w:color="auto"/>
            </w:tcBorders>
            <w:shd w:val="clear" w:color="auto" w:fill="auto"/>
            <w:textDirection w:val="btLr"/>
            <w:vAlign w:val="center"/>
          </w:tcPr>
          <w:p w14:paraId="694ABCB7" w14:textId="77777777" w:rsidR="002A369D" w:rsidRPr="00942FF8" w:rsidRDefault="0065192C" w:rsidP="004763A3">
            <w:pPr>
              <w:spacing w:after="0" w:line="240" w:lineRule="auto"/>
              <w:ind w:left="113" w:right="113"/>
              <w:jc w:val="center"/>
              <w:rPr>
                <w:rFonts w:ascii="Times New Roman" w:eastAsia="Times New Roman" w:hAnsi="Times New Roman" w:cs="Times New Roman"/>
                <w:color w:val="000000"/>
                <w:sz w:val="20"/>
                <w:szCs w:val="20"/>
                <w:lang w:eastAsia="ru-RU"/>
              </w:rPr>
            </w:pPr>
            <w:r w:rsidRPr="00942FF8">
              <w:rPr>
                <w:rFonts w:ascii="Times New Roman" w:eastAsia="Times New Roman" w:hAnsi="Times New Roman" w:cs="Times New Roman"/>
                <w:color w:val="000000"/>
                <w:sz w:val="20"/>
                <w:szCs w:val="20"/>
                <w:lang w:eastAsia="ru-RU"/>
              </w:rPr>
              <w:t>в том числе за счет субвенций и трансфертов из федерального бюджета</w:t>
            </w:r>
          </w:p>
        </w:tc>
        <w:tc>
          <w:tcPr>
            <w:tcW w:w="709" w:type="dxa"/>
            <w:tcBorders>
              <w:top w:val="single" w:sz="4" w:space="0" w:color="auto"/>
              <w:left w:val="single" w:sz="4" w:space="0" w:color="auto"/>
              <w:right w:val="single" w:sz="4" w:space="0" w:color="auto"/>
            </w:tcBorders>
            <w:shd w:val="clear" w:color="auto" w:fill="auto"/>
            <w:textDirection w:val="btLr"/>
            <w:vAlign w:val="center"/>
          </w:tcPr>
          <w:p w14:paraId="7336B7DB" w14:textId="77777777" w:rsidR="002A369D" w:rsidRPr="00942FF8" w:rsidRDefault="0065192C" w:rsidP="004763A3">
            <w:pPr>
              <w:spacing w:after="0" w:line="240" w:lineRule="auto"/>
              <w:ind w:left="113" w:right="113"/>
              <w:jc w:val="center"/>
              <w:rPr>
                <w:rFonts w:ascii="Times New Roman" w:eastAsia="Times New Roman" w:hAnsi="Times New Roman" w:cs="Times New Roman"/>
                <w:color w:val="000000"/>
                <w:sz w:val="20"/>
                <w:szCs w:val="20"/>
                <w:lang w:eastAsia="ru-RU"/>
              </w:rPr>
            </w:pPr>
            <w:r w:rsidRPr="00942FF8">
              <w:rPr>
                <w:rFonts w:ascii="Times New Roman" w:eastAsia="Times New Roman" w:hAnsi="Times New Roman" w:cs="Times New Roman"/>
                <w:color w:val="000000"/>
                <w:sz w:val="20"/>
                <w:szCs w:val="20"/>
                <w:lang w:eastAsia="ru-RU"/>
              </w:rPr>
              <w:t>в том числе за счет краевого бюджета</w:t>
            </w:r>
          </w:p>
        </w:tc>
      </w:tr>
      <w:tr w:rsidR="00105C7A" w:rsidRPr="00942FF8" w14:paraId="3BDDB14C" w14:textId="77777777" w:rsidTr="002A61A5">
        <w:tc>
          <w:tcPr>
            <w:tcW w:w="567" w:type="dxa"/>
          </w:tcPr>
          <w:p w14:paraId="2AAF348E"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w:t>
            </w:r>
          </w:p>
        </w:tc>
        <w:tc>
          <w:tcPr>
            <w:tcW w:w="1871" w:type="dxa"/>
          </w:tcPr>
          <w:p w14:paraId="1E7FFCA9"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2</w:t>
            </w:r>
          </w:p>
        </w:tc>
        <w:tc>
          <w:tcPr>
            <w:tcW w:w="1134" w:type="dxa"/>
          </w:tcPr>
          <w:p w14:paraId="2F0CA767"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3</w:t>
            </w:r>
          </w:p>
        </w:tc>
        <w:tc>
          <w:tcPr>
            <w:tcW w:w="1464" w:type="dxa"/>
          </w:tcPr>
          <w:p w14:paraId="137EE340"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4</w:t>
            </w:r>
          </w:p>
        </w:tc>
        <w:tc>
          <w:tcPr>
            <w:tcW w:w="993" w:type="dxa"/>
          </w:tcPr>
          <w:p w14:paraId="05E0D702"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5</w:t>
            </w:r>
          </w:p>
        </w:tc>
        <w:tc>
          <w:tcPr>
            <w:tcW w:w="708" w:type="dxa"/>
          </w:tcPr>
          <w:p w14:paraId="1DA52984"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6</w:t>
            </w:r>
          </w:p>
        </w:tc>
        <w:tc>
          <w:tcPr>
            <w:tcW w:w="567" w:type="dxa"/>
          </w:tcPr>
          <w:p w14:paraId="643672DC"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7</w:t>
            </w:r>
          </w:p>
        </w:tc>
        <w:tc>
          <w:tcPr>
            <w:tcW w:w="851" w:type="dxa"/>
          </w:tcPr>
          <w:p w14:paraId="17E14DD2"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8</w:t>
            </w:r>
          </w:p>
        </w:tc>
        <w:tc>
          <w:tcPr>
            <w:tcW w:w="992" w:type="dxa"/>
          </w:tcPr>
          <w:p w14:paraId="39733A58"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9</w:t>
            </w:r>
          </w:p>
        </w:tc>
        <w:tc>
          <w:tcPr>
            <w:tcW w:w="851" w:type="dxa"/>
          </w:tcPr>
          <w:p w14:paraId="14921FA2"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10</w:t>
            </w:r>
          </w:p>
        </w:tc>
        <w:tc>
          <w:tcPr>
            <w:tcW w:w="850" w:type="dxa"/>
          </w:tcPr>
          <w:p w14:paraId="44D43F47"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11</w:t>
            </w:r>
          </w:p>
        </w:tc>
        <w:tc>
          <w:tcPr>
            <w:tcW w:w="634" w:type="dxa"/>
          </w:tcPr>
          <w:p w14:paraId="1D8C4DD4"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12</w:t>
            </w:r>
          </w:p>
        </w:tc>
        <w:tc>
          <w:tcPr>
            <w:tcW w:w="851" w:type="dxa"/>
          </w:tcPr>
          <w:p w14:paraId="2A9278FC"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13</w:t>
            </w:r>
          </w:p>
        </w:tc>
        <w:tc>
          <w:tcPr>
            <w:tcW w:w="850" w:type="dxa"/>
          </w:tcPr>
          <w:p w14:paraId="50383383"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14</w:t>
            </w:r>
          </w:p>
        </w:tc>
        <w:tc>
          <w:tcPr>
            <w:tcW w:w="851" w:type="dxa"/>
          </w:tcPr>
          <w:p w14:paraId="171D0BDF"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15</w:t>
            </w:r>
          </w:p>
        </w:tc>
        <w:tc>
          <w:tcPr>
            <w:tcW w:w="992" w:type="dxa"/>
          </w:tcPr>
          <w:p w14:paraId="505D3756"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16</w:t>
            </w:r>
          </w:p>
        </w:tc>
        <w:tc>
          <w:tcPr>
            <w:tcW w:w="709" w:type="dxa"/>
          </w:tcPr>
          <w:p w14:paraId="2320C977"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17</w:t>
            </w:r>
          </w:p>
        </w:tc>
      </w:tr>
      <w:tr w:rsidR="003729E1" w:rsidRPr="00942FF8" w14:paraId="1CB1A14B" w14:textId="77777777" w:rsidTr="002A61A5">
        <w:tc>
          <w:tcPr>
            <w:tcW w:w="567" w:type="dxa"/>
          </w:tcPr>
          <w:p w14:paraId="42E78CFF"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1.</w:t>
            </w:r>
          </w:p>
        </w:tc>
        <w:tc>
          <w:tcPr>
            <w:tcW w:w="1871" w:type="dxa"/>
          </w:tcPr>
          <w:p w14:paraId="0BC0BF50" w14:textId="77777777" w:rsidR="003729E1" w:rsidRPr="00942FF8" w:rsidRDefault="003729E1" w:rsidP="003729E1">
            <w:pPr>
              <w:jc w:val="center"/>
              <w:rPr>
                <w:rFonts w:ascii="Times New Roman" w:hAnsi="Times New Roman" w:cs="Times New Roman"/>
                <w:bCs/>
                <w:sz w:val="20"/>
                <w:szCs w:val="20"/>
              </w:rPr>
            </w:pPr>
            <w:r w:rsidRPr="00942FF8">
              <w:rPr>
                <w:rFonts w:ascii="Times New Roman" w:hAnsi="Times New Roman" w:cs="Times New Roman"/>
                <w:bCs/>
                <w:sz w:val="20"/>
                <w:szCs w:val="20"/>
              </w:rPr>
              <w:t>Натрия хлорид</w:t>
            </w:r>
          </w:p>
          <w:p w14:paraId="4818EB0D"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tc>
        <w:tc>
          <w:tcPr>
            <w:tcW w:w="1134" w:type="dxa"/>
          </w:tcPr>
          <w:p w14:paraId="7C7826CB" w14:textId="77777777" w:rsidR="003729E1" w:rsidRPr="00942FF8" w:rsidRDefault="003729E1" w:rsidP="003729E1">
            <w:pPr>
              <w:jc w:val="center"/>
              <w:rPr>
                <w:rFonts w:ascii="Times New Roman" w:hAnsi="Times New Roman" w:cs="Times New Roman"/>
                <w:bCs/>
                <w:sz w:val="20"/>
                <w:szCs w:val="20"/>
              </w:rPr>
            </w:pPr>
            <w:r w:rsidRPr="00942FF8">
              <w:rPr>
                <w:rFonts w:ascii="Times New Roman" w:hAnsi="Times New Roman" w:cs="Times New Roman"/>
                <w:bCs/>
                <w:sz w:val="20"/>
                <w:szCs w:val="20"/>
              </w:rPr>
              <w:t>Натрия хлорид</w:t>
            </w:r>
          </w:p>
          <w:p w14:paraId="7EFE3872"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tc>
        <w:tc>
          <w:tcPr>
            <w:tcW w:w="1464" w:type="dxa"/>
          </w:tcPr>
          <w:p w14:paraId="28752592" w14:textId="77777777" w:rsidR="003729E1" w:rsidRPr="00942FF8" w:rsidRDefault="003729E1" w:rsidP="003729E1">
            <w:pPr>
              <w:jc w:val="center"/>
              <w:rPr>
                <w:rFonts w:ascii="Times New Roman" w:hAnsi="Times New Roman" w:cs="Times New Roman"/>
                <w:bCs/>
                <w:sz w:val="20"/>
                <w:szCs w:val="20"/>
              </w:rPr>
            </w:pPr>
            <w:r w:rsidRPr="00942FF8">
              <w:rPr>
                <w:rFonts w:ascii="Times New Roman" w:hAnsi="Times New Roman" w:cs="Times New Roman"/>
                <w:bCs/>
                <w:sz w:val="20"/>
                <w:szCs w:val="20"/>
              </w:rPr>
              <w:t>Натрия хлорид</w:t>
            </w:r>
          </w:p>
          <w:p w14:paraId="79C86EBD" w14:textId="55712B39"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rPr>
              <w:t xml:space="preserve">Раствор для </w:t>
            </w:r>
            <w:proofErr w:type="spellStart"/>
            <w:r w:rsidRPr="00942FF8">
              <w:rPr>
                <w:rFonts w:ascii="Times New Roman" w:hAnsi="Times New Roman" w:cs="Times New Roman"/>
              </w:rPr>
              <w:t>инфузий</w:t>
            </w:r>
            <w:proofErr w:type="spellEnd"/>
            <w:r w:rsidRPr="00942FF8">
              <w:rPr>
                <w:rFonts w:ascii="Times New Roman" w:hAnsi="Times New Roman" w:cs="Times New Roman"/>
              </w:rPr>
              <w:t xml:space="preserve"> 0,9%     500мл. бутылка полиэтиленовая № 20</w:t>
            </w:r>
          </w:p>
        </w:tc>
        <w:tc>
          <w:tcPr>
            <w:tcW w:w="993" w:type="dxa"/>
          </w:tcPr>
          <w:p w14:paraId="194D3648" w14:textId="7626D146"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sz w:val="20"/>
                <w:szCs w:val="20"/>
              </w:rPr>
              <w:t xml:space="preserve">Раствор для </w:t>
            </w:r>
            <w:proofErr w:type="spellStart"/>
            <w:r w:rsidRPr="00942FF8">
              <w:rPr>
                <w:rFonts w:ascii="Times New Roman" w:hAnsi="Times New Roman" w:cs="Times New Roman"/>
                <w:sz w:val="20"/>
                <w:szCs w:val="20"/>
              </w:rPr>
              <w:t>инфузий</w:t>
            </w:r>
            <w:proofErr w:type="spellEnd"/>
          </w:p>
        </w:tc>
        <w:tc>
          <w:tcPr>
            <w:tcW w:w="708" w:type="dxa"/>
          </w:tcPr>
          <w:p w14:paraId="4228381B" w14:textId="4A376816"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sz w:val="20"/>
                <w:szCs w:val="20"/>
              </w:rPr>
              <w:t>0,9 %</w:t>
            </w:r>
          </w:p>
        </w:tc>
        <w:tc>
          <w:tcPr>
            <w:tcW w:w="567" w:type="dxa"/>
          </w:tcPr>
          <w:p w14:paraId="1BFD3662" w14:textId="4AA0DEFF"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мл</w:t>
            </w:r>
          </w:p>
        </w:tc>
        <w:tc>
          <w:tcPr>
            <w:tcW w:w="851" w:type="dxa"/>
            <w:vAlign w:val="center"/>
          </w:tcPr>
          <w:p w14:paraId="5C1C0785" w14:textId="5EE4FC58"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color w:val="000000"/>
                <w:sz w:val="18"/>
                <w:szCs w:val="18"/>
              </w:rPr>
              <w:t>0,06</w:t>
            </w:r>
          </w:p>
        </w:tc>
        <w:tc>
          <w:tcPr>
            <w:tcW w:w="992" w:type="dxa"/>
            <w:vAlign w:val="center"/>
          </w:tcPr>
          <w:p w14:paraId="3A5962D1" w14:textId="67BE15FC"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color w:val="000000"/>
                <w:sz w:val="18"/>
                <w:szCs w:val="18"/>
              </w:rPr>
              <w:t>0,01</w:t>
            </w:r>
          </w:p>
        </w:tc>
        <w:tc>
          <w:tcPr>
            <w:tcW w:w="851" w:type="dxa"/>
            <w:vAlign w:val="center"/>
          </w:tcPr>
          <w:p w14:paraId="1230BC2D" w14:textId="7965F5C4"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color w:val="000000"/>
                <w:sz w:val="18"/>
                <w:szCs w:val="18"/>
              </w:rPr>
              <w:t>0,07</w:t>
            </w:r>
          </w:p>
        </w:tc>
        <w:tc>
          <w:tcPr>
            <w:tcW w:w="850" w:type="dxa"/>
          </w:tcPr>
          <w:p w14:paraId="0A2F1600" w14:textId="77777777" w:rsidR="003729E1" w:rsidRPr="00942FF8" w:rsidRDefault="003729E1" w:rsidP="003729E1">
            <w:pPr>
              <w:spacing w:after="0" w:line="240" w:lineRule="auto"/>
              <w:jc w:val="center"/>
              <w:rPr>
                <w:rFonts w:ascii="Times New Roman" w:hAnsi="Times New Roman" w:cs="Times New Roman"/>
                <w:b/>
                <w:color w:val="000000"/>
                <w:sz w:val="20"/>
                <w:szCs w:val="20"/>
              </w:rPr>
            </w:pPr>
          </w:p>
          <w:p w14:paraId="4B6BA39D" w14:textId="77777777" w:rsidR="003729E1" w:rsidRPr="00942FF8" w:rsidRDefault="003729E1" w:rsidP="003729E1">
            <w:pPr>
              <w:spacing w:after="0" w:line="240" w:lineRule="auto"/>
              <w:jc w:val="center"/>
              <w:rPr>
                <w:rFonts w:ascii="Times New Roman" w:hAnsi="Times New Roman" w:cs="Times New Roman"/>
                <w:b/>
                <w:color w:val="000000"/>
                <w:sz w:val="20"/>
                <w:szCs w:val="20"/>
              </w:rPr>
            </w:pPr>
          </w:p>
          <w:p w14:paraId="7B709EEA" w14:textId="77777777" w:rsidR="003729E1" w:rsidRPr="00942FF8" w:rsidRDefault="003729E1" w:rsidP="003729E1">
            <w:pPr>
              <w:spacing w:after="0" w:line="240" w:lineRule="auto"/>
              <w:jc w:val="center"/>
              <w:rPr>
                <w:rFonts w:ascii="Times New Roman" w:hAnsi="Times New Roman" w:cs="Times New Roman"/>
                <w:b/>
                <w:color w:val="000000"/>
                <w:sz w:val="20"/>
                <w:szCs w:val="20"/>
              </w:rPr>
            </w:pPr>
          </w:p>
          <w:p w14:paraId="2A8D71E4" w14:textId="77777777" w:rsidR="003729E1" w:rsidRPr="00942FF8" w:rsidRDefault="003729E1" w:rsidP="003729E1">
            <w:pPr>
              <w:spacing w:after="0" w:line="240" w:lineRule="auto"/>
              <w:jc w:val="center"/>
              <w:rPr>
                <w:rFonts w:ascii="Times New Roman" w:hAnsi="Times New Roman" w:cs="Times New Roman"/>
                <w:b/>
                <w:color w:val="000000"/>
                <w:sz w:val="20"/>
                <w:szCs w:val="20"/>
              </w:rPr>
            </w:pPr>
          </w:p>
          <w:p w14:paraId="0F570D79" w14:textId="77777777" w:rsidR="003729E1" w:rsidRPr="00942FF8" w:rsidRDefault="003729E1" w:rsidP="003729E1">
            <w:pPr>
              <w:spacing w:after="0" w:line="240" w:lineRule="auto"/>
              <w:jc w:val="center"/>
              <w:rPr>
                <w:rFonts w:ascii="Times New Roman" w:hAnsi="Times New Roman" w:cs="Times New Roman"/>
                <w:b/>
                <w:color w:val="000000"/>
                <w:sz w:val="20"/>
                <w:szCs w:val="20"/>
              </w:rPr>
            </w:pPr>
          </w:p>
          <w:p w14:paraId="72AFD26D" w14:textId="731CFA39"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b/>
                <w:bCs/>
                <w:color w:val="000000"/>
                <w:sz w:val="18"/>
                <w:szCs w:val="18"/>
              </w:rPr>
              <w:t>5 000 000</w:t>
            </w:r>
          </w:p>
        </w:tc>
        <w:tc>
          <w:tcPr>
            <w:tcW w:w="634" w:type="dxa"/>
          </w:tcPr>
          <w:p w14:paraId="0F6A8143"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p w14:paraId="03EDA097"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p w14:paraId="4E366BA4"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p w14:paraId="18CC418E"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p w14:paraId="6EFBA94B"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p w14:paraId="479A91BD"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p w14:paraId="5E2895C2" w14:textId="7935FF78"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500</w:t>
            </w:r>
          </w:p>
        </w:tc>
        <w:tc>
          <w:tcPr>
            <w:tcW w:w="851" w:type="dxa"/>
            <w:vAlign w:val="center"/>
          </w:tcPr>
          <w:p w14:paraId="56061E8C" w14:textId="299D13C8"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color w:val="000000"/>
                <w:sz w:val="18"/>
                <w:szCs w:val="18"/>
              </w:rPr>
              <w:t>318 181,82</w:t>
            </w:r>
          </w:p>
        </w:tc>
        <w:tc>
          <w:tcPr>
            <w:tcW w:w="850" w:type="dxa"/>
            <w:vAlign w:val="center"/>
          </w:tcPr>
          <w:p w14:paraId="43CED05A" w14:textId="230767E6"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color w:val="000000"/>
                <w:sz w:val="18"/>
                <w:szCs w:val="18"/>
              </w:rPr>
              <w:t>31 818,18</w:t>
            </w:r>
          </w:p>
        </w:tc>
        <w:tc>
          <w:tcPr>
            <w:tcW w:w="851" w:type="dxa"/>
            <w:vAlign w:val="center"/>
          </w:tcPr>
          <w:p w14:paraId="701BF152" w14:textId="51304BBE"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r w:rsidRPr="00942FF8">
              <w:rPr>
                <w:rFonts w:ascii="Times New Roman" w:hAnsi="Times New Roman" w:cs="Times New Roman"/>
                <w:color w:val="000000"/>
                <w:sz w:val="18"/>
                <w:szCs w:val="18"/>
              </w:rPr>
              <w:t>350 000,00</w:t>
            </w:r>
          </w:p>
        </w:tc>
        <w:tc>
          <w:tcPr>
            <w:tcW w:w="992" w:type="dxa"/>
          </w:tcPr>
          <w:p w14:paraId="7B05D4D1"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tc>
        <w:tc>
          <w:tcPr>
            <w:tcW w:w="709" w:type="dxa"/>
          </w:tcPr>
          <w:p w14:paraId="29C243D9" w14:textId="77777777" w:rsidR="003729E1" w:rsidRPr="00942FF8" w:rsidRDefault="003729E1" w:rsidP="003729E1">
            <w:pPr>
              <w:spacing w:after="0" w:line="240" w:lineRule="auto"/>
              <w:jc w:val="center"/>
              <w:rPr>
                <w:rFonts w:ascii="Times New Roman" w:eastAsia="Times New Roman" w:hAnsi="Times New Roman" w:cs="Times New Roman"/>
                <w:sz w:val="20"/>
                <w:szCs w:val="20"/>
                <w:lang w:eastAsia="ru-RU"/>
              </w:rPr>
            </w:pPr>
          </w:p>
        </w:tc>
      </w:tr>
      <w:tr w:rsidR="00105C7A" w:rsidRPr="00942FF8" w14:paraId="54A64A25" w14:textId="77777777" w:rsidTr="002A61A5">
        <w:tc>
          <w:tcPr>
            <w:tcW w:w="567" w:type="dxa"/>
          </w:tcPr>
          <w:p w14:paraId="65857C55" w14:textId="77777777" w:rsidR="002A369D" w:rsidRPr="00942FF8" w:rsidRDefault="0065192C" w:rsidP="004763A3">
            <w:pPr>
              <w:spacing w:after="0" w:line="240" w:lineRule="auto"/>
              <w:jc w:val="center"/>
              <w:rPr>
                <w:rFonts w:ascii="Times New Roman" w:eastAsia="Times New Roman" w:hAnsi="Times New Roman" w:cs="Times New Roman"/>
                <w:sz w:val="20"/>
                <w:szCs w:val="20"/>
                <w:lang w:eastAsia="ru-RU"/>
              </w:rPr>
            </w:pPr>
            <w:r w:rsidRPr="00942FF8">
              <w:rPr>
                <w:rFonts w:ascii="Times New Roman" w:eastAsia="Times New Roman" w:hAnsi="Times New Roman" w:cs="Times New Roman"/>
                <w:sz w:val="20"/>
                <w:szCs w:val="20"/>
                <w:lang w:eastAsia="ru-RU"/>
              </w:rPr>
              <w:t>2.</w:t>
            </w:r>
          </w:p>
        </w:tc>
        <w:tc>
          <w:tcPr>
            <w:tcW w:w="1871" w:type="dxa"/>
          </w:tcPr>
          <w:p w14:paraId="4CFFAAA9"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1134" w:type="dxa"/>
          </w:tcPr>
          <w:p w14:paraId="0742F0D0"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1464" w:type="dxa"/>
          </w:tcPr>
          <w:p w14:paraId="2E1CFFC1"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993" w:type="dxa"/>
          </w:tcPr>
          <w:p w14:paraId="298C5EB0"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708" w:type="dxa"/>
          </w:tcPr>
          <w:p w14:paraId="09195C09"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567" w:type="dxa"/>
          </w:tcPr>
          <w:p w14:paraId="2CEC6D6F"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851" w:type="dxa"/>
          </w:tcPr>
          <w:p w14:paraId="052EFC97"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992" w:type="dxa"/>
          </w:tcPr>
          <w:p w14:paraId="769CE858"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851" w:type="dxa"/>
          </w:tcPr>
          <w:p w14:paraId="7C8A80B6"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850" w:type="dxa"/>
          </w:tcPr>
          <w:p w14:paraId="6878B2FC"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634" w:type="dxa"/>
          </w:tcPr>
          <w:p w14:paraId="79776AE6"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851" w:type="dxa"/>
          </w:tcPr>
          <w:p w14:paraId="754CF555"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850" w:type="dxa"/>
          </w:tcPr>
          <w:p w14:paraId="246CC0C8"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851" w:type="dxa"/>
          </w:tcPr>
          <w:p w14:paraId="7B2C78B7"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992" w:type="dxa"/>
          </w:tcPr>
          <w:p w14:paraId="7420104B"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c>
          <w:tcPr>
            <w:tcW w:w="709" w:type="dxa"/>
          </w:tcPr>
          <w:p w14:paraId="0D1E0B5B" w14:textId="77777777" w:rsidR="002A369D" w:rsidRPr="00942FF8" w:rsidRDefault="002A369D" w:rsidP="004763A3">
            <w:pPr>
              <w:spacing w:after="0" w:line="240" w:lineRule="auto"/>
              <w:jc w:val="center"/>
              <w:rPr>
                <w:rFonts w:ascii="Times New Roman" w:eastAsia="Times New Roman" w:hAnsi="Times New Roman" w:cs="Times New Roman"/>
                <w:sz w:val="20"/>
                <w:szCs w:val="20"/>
                <w:lang w:eastAsia="ru-RU"/>
              </w:rPr>
            </w:pPr>
          </w:p>
        </w:tc>
      </w:tr>
    </w:tbl>
    <w:p w14:paraId="0A774E1A" w14:textId="77777777" w:rsidR="002A369D" w:rsidRPr="00942FF8" w:rsidRDefault="002A369D" w:rsidP="009C3FEE">
      <w:pPr>
        <w:spacing w:after="0" w:line="240" w:lineRule="auto"/>
        <w:rPr>
          <w:rFonts w:ascii="Times New Roman" w:eastAsia="Times New Roman" w:hAnsi="Times New Roman" w:cs="Times New Roman"/>
          <w:b/>
          <w:sz w:val="24"/>
          <w:szCs w:val="24"/>
          <w:lang w:eastAsia="ru-RU"/>
        </w:rPr>
      </w:pPr>
    </w:p>
    <w:p w14:paraId="1DFBFB10" w14:textId="77777777" w:rsidR="002A369D" w:rsidRPr="00942FF8" w:rsidRDefault="002A369D" w:rsidP="009C3FEE">
      <w:pPr>
        <w:spacing w:after="0" w:line="240" w:lineRule="auto"/>
        <w:jc w:val="center"/>
        <w:rPr>
          <w:rFonts w:ascii="Times New Roman" w:eastAsia="Times New Roman" w:hAnsi="Times New Roman" w:cs="Times New Roman"/>
          <w:b/>
          <w:sz w:val="24"/>
          <w:szCs w:val="24"/>
          <w:lang w:eastAsia="ru-RU"/>
        </w:rPr>
      </w:pPr>
    </w:p>
    <w:p w14:paraId="66DB5074" w14:textId="77777777" w:rsidR="002A369D" w:rsidRPr="00942FF8" w:rsidRDefault="002A369D" w:rsidP="009C3FEE">
      <w:pPr>
        <w:spacing w:after="0" w:line="240" w:lineRule="auto"/>
        <w:rPr>
          <w:rFonts w:ascii="Times New Roman" w:eastAsia="Times New Roman" w:hAnsi="Times New Roman" w:cs="Times New Roman"/>
          <w:sz w:val="16"/>
          <w:szCs w:val="16"/>
          <w:shd w:val="clear" w:color="auto" w:fill="FFFFFF"/>
          <w:lang w:eastAsia="ru-RU"/>
        </w:rPr>
      </w:pPr>
    </w:p>
    <w:tbl>
      <w:tblPr>
        <w:tblW w:w="1097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5058"/>
      </w:tblGrid>
      <w:tr w:rsidR="003729E1" w:rsidRPr="00942FF8" w14:paraId="4126E6B0" w14:textId="77777777" w:rsidTr="004B5137">
        <w:trPr>
          <w:trHeight w:val="1314"/>
        </w:trPr>
        <w:tc>
          <w:tcPr>
            <w:tcW w:w="5920" w:type="dxa"/>
          </w:tcPr>
          <w:p w14:paraId="657C7663" w14:textId="77777777" w:rsidR="003729E1" w:rsidRPr="00942FF8" w:rsidRDefault="003729E1" w:rsidP="004B5137">
            <w:pPr>
              <w:snapToGrid w:val="0"/>
              <w:spacing w:after="0" w:line="240" w:lineRule="auto"/>
              <w:rPr>
                <w:rFonts w:ascii="Times New Roman" w:hAnsi="Times New Roman" w:cs="Times New Roman"/>
                <w:b/>
              </w:rPr>
            </w:pPr>
            <w:r w:rsidRPr="00942FF8">
              <w:rPr>
                <w:rFonts w:ascii="Times New Roman" w:hAnsi="Times New Roman" w:cs="Times New Roman"/>
                <w:b/>
              </w:rPr>
              <w:t>Заказчик</w:t>
            </w:r>
          </w:p>
          <w:p w14:paraId="72D69718" w14:textId="77777777" w:rsidR="003729E1" w:rsidRPr="00942FF8" w:rsidRDefault="003729E1" w:rsidP="004B5137">
            <w:pPr>
              <w:snapToGrid w:val="0"/>
              <w:spacing w:after="0" w:line="240" w:lineRule="auto"/>
              <w:rPr>
                <w:rFonts w:ascii="Times New Roman" w:hAnsi="Times New Roman" w:cs="Times New Roman"/>
              </w:rPr>
            </w:pPr>
            <w:r w:rsidRPr="00942FF8">
              <w:rPr>
                <w:rFonts w:ascii="Times New Roman" w:hAnsi="Times New Roman" w:cs="Times New Roman"/>
              </w:rPr>
              <w:t>КГБУЗ «ККБ» имени профессора О.В. Владимирцева</w:t>
            </w:r>
          </w:p>
          <w:p w14:paraId="2D6F5979" w14:textId="77777777" w:rsidR="003729E1" w:rsidRPr="00942FF8" w:rsidRDefault="003729E1" w:rsidP="004B5137">
            <w:pPr>
              <w:snapToGrid w:val="0"/>
              <w:spacing w:after="0" w:line="240" w:lineRule="auto"/>
              <w:rPr>
                <w:rFonts w:ascii="Times New Roman" w:hAnsi="Times New Roman" w:cs="Times New Roman"/>
              </w:rPr>
            </w:pPr>
          </w:p>
          <w:p w14:paraId="23C84436"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Главный врач</w:t>
            </w:r>
          </w:p>
          <w:p w14:paraId="54ED8982"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 xml:space="preserve"> _________________/</w:t>
            </w:r>
            <w:proofErr w:type="spellStart"/>
            <w:r w:rsidRPr="00942FF8">
              <w:rPr>
                <w:rFonts w:ascii="Times New Roman" w:eastAsia="Calibri" w:hAnsi="Times New Roman" w:cs="Times New Roman"/>
                <w:color w:val="000000" w:themeColor="text1"/>
                <w:sz w:val="20"/>
                <w:szCs w:val="20"/>
              </w:rPr>
              <w:t>М.В.Горелов</w:t>
            </w:r>
            <w:proofErr w:type="spellEnd"/>
            <w:r w:rsidRPr="00942FF8">
              <w:rPr>
                <w:rFonts w:ascii="Times New Roman" w:eastAsia="Calibri" w:hAnsi="Times New Roman" w:cs="Times New Roman"/>
                <w:color w:val="000000" w:themeColor="text1"/>
                <w:sz w:val="20"/>
                <w:szCs w:val="20"/>
              </w:rPr>
              <w:t xml:space="preserve"> /</w:t>
            </w:r>
          </w:p>
          <w:p w14:paraId="37C11B6A" w14:textId="77777777" w:rsidR="003729E1" w:rsidRPr="00942FF8" w:rsidRDefault="003729E1" w:rsidP="004B5137">
            <w:pPr>
              <w:snapToGrid w:val="0"/>
              <w:spacing w:after="0" w:line="240" w:lineRule="auto"/>
              <w:rPr>
                <w:rFonts w:ascii="Times New Roman" w:hAnsi="Times New Roman" w:cs="Times New Roman"/>
              </w:rPr>
            </w:pPr>
          </w:p>
        </w:tc>
        <w:tc>
          <w:tcPr>
            <w:tcW w:w="5058" w:type="dxa"/>
          </w:tcPr>
          <w:p w14:paraId="06458D86" w14:textId="77777777" w:rsidR="003729E1" w:rsidRPr="00942FF8" w:rsidRDefault="003729E1" w:rsidP="004B5137">
            <w:pPr>
              <w:snapToGrid w:val="0"/>
              <w:spacing w:after="0" w:line="240" w:lineRule="auto"/>
              <w:ind w:right="-3"/>
              <w:rPr>
                <w:rFonts w:ascii="Times New Roman" w:hAnsi="Times New Roman" w:cs="Times New Roman"/>
                <w:b/>
                <w:bCs/>
                <w:iCs/>
              </w:rPr>
            </w:pPr>
            <w:r w:rsidRPr="00942FF8">
              <w:rPr>
                <w:rFonts w:ascii="Times New Roman" w:hAnsi="Times New Roman" w:cs="Times New Roman"/>
                <w:b/>
                <w:bCs/>
                <w:iCs/>
              </w:rPr>
              <w:t>Поставщик</w:t>
            </w:r>
          </w:p>
          <w:p w14:paraId="35530341" w14:textId="77777777" w:rsidR="003729E1" w:rsidRPr="00942FF8" w:rsidRDefault="003729E1" w:rsidP="004B5137">
            <w:pPr>
              <w:snapToGrid w:val="0"/>
              <w:spacing w:after="0" w:line="240" w:lineRule="auto"/>
              <w:ind w:right="-3"/>
              <w:rPr>
                <w:rFonts w:ascii="Times New Roman" w:hAnsi="Times New Roman" w:cs="Times New Roman"/>
              </w:rPr>
            </w:pPr>
            <w:r w:rsidRPr="00942FF8">
              <w:rPr>
                <w:rFonts w:ascii="Times New Roman" w:hAnsi="Times New Roman" w:cs="Times New Roman"/>
              </w:rPr>
              <w:t>ООО «</w:t>
            </w:r>
            <w:proofErr w:type="spellStart"/>
            <w:r w:rsidRPr="00942FF8">
              <w:rPr>
                <w:rFonts w:ascii="Times New Roman" w:hAnsi="Times New Roman" w:cs="Times New Roman"/>
              </w:rPr>
              <w:t>Йотта-Фарм</w:t>
            </w:r>
            <w:proofErr w:type="spellEnd"/>
            <w:r w:rsidRPr="00942FF8">
              <w:rPr>
                <w:rFonts w:ascii="Times New Roman" w:hAnsi="Times New Roman" w:cs="Times New Roman"/>
              </w:rPr>
              <w:t>»</w:t>
            </w:r>
          </w:p>
          <w:p w14:paraId="4CB0A995" w14:textId="77777777" w:rsidR="003729E1" w:rsidRPr="00942FF8" w:rsidRDefault="003729E1" w:rsidP="004B5137">
            <w:pPr>
              <w:snapToGrid w:val="0"/>
              <w:spacing w:after="0" w:line="240" w:lineRule="auto"/>
              <w:ind w:right="-3"/>
              <w:rPr>
                <w:rFonts w:ascii="Times New Roman" w:hAnsi="Times New Roman" w:cs="Times New Roman"/>
                <w:b/>
                <w:bCs/>
                <w:iCs/>
              </w:rPr>
            </w:pPr>
          </w:p>
          <w:p w14:paraId="30669238" w14:textId="77777777" w:rsidR="003729E1" w:rsidRPr="00942FF8" w:rsidRDefault="003729E1" w:rsidP="004B5137">
            <w:pPr>
              <w:spacing w:after="0" w:line="240" w:lineRule="auto"/>
              <w:rPr>
                <w:rFonts w:ascii="Times New Roman" w:hAnsi="Times New Roman" w:cs="Times New Roman"/>
              </w:rPr>
            </w:pPr>
            <w:r w:rsidRPr="00942FF8">
              <w:rPr>
                <w:rFonts w:ascii="Times New Roman" w:hAnsi="Times New Roman" w:cs="Times New Roman"/>
              </w:rPr>
              <w:t>Старший менеджер отдела гос. закупок</w:t>
            </w:r>
          </w:p>
          <w:p w14:paraId="6A04470E" w14:textId="77777777" w:rsidR="003729E1" w:rsidRPr="00942FF8" w:rsidRDefault="003729E1" w:rsidP="004B5137">
            <w:pPr>
              <w:snapToGrid w:val="0"/>
              <w:spacing w:after="0" w:line="240" w:lineRule="auto"/>
              <w:ind w:right="-3"/>
              <w:rPr>
                <w:rFonts w:ascii="Times New Roman" w:hAnsi="Times New Roman" w:cs="Times New Roman"/>
                <w:bCs/>
                <w:iCs/>
              </w:rPr>
            </w:pPr>
            <w:r w:rsidRPr="00942FF8">
              <w:rPr>
                <w:rFonts w:ascii="Times New Roman" w:hAnsi="Times New Roman" w:cs="Times New Roman"/>
              </w:rPr>
              <w:t>_________________ /</w:t>
            </w:r>
            <w:r w:rsidRPr="00942FF8">
              <w:rPr>
                <w:rFonts w:ascii="Times New Roman" w:hAnsi="Times New Roman" w:cs="Times New Roman"/>
                <w:sz w:val="20"/>
                <w:szCs w:val="20"/>
              </w:rPr>
              <w:t xml:space="preserve"> О.В. </w:t>
            </w:r>
            <w:proofErr w:type="spellStart"/>
            <w:r w:rsidRPr="00942FF8">
              <w:rPr>
                <w:rFonts w:ascii="Times New Roman" w:hAnsi="Times New Roman" w:cs="Times New Roman"/>
                <w:sz w:val="20"/>
                <w:szCs w:val="20"/>
              </w:rPr>
              <w:t>Сторожишина</w:t>
            </w:r>
            <w:proofErr w:type="spellEnd"/>
            <w:r w:rsidRPr="00942FF8">
              <w:rPr>
                <w:rFonts w:ascii="Times New Roman" w:hAnsi="Times New Roman" w:cs="Times New Roman"/>
                <w:sz w:val="20"/>
                <w:szCs w:val="20"/>
              </w:rPr>
              <w:t xml:space="preserve"> </w:t>
            </w:r>
            <w:r w:rsidRPr="00942FF8">
              <w:rPr>
                <w:rFonts w:ascii="Times New Roman" w:hAnsi="Times New Roman" w:cs="Times New Roman"/>
              </w:rPr>
              <w:t xml:space="preserve">/ </w:t>
            </w:r>
          </w:p>
        </w:tc>
      </w:tr>
    </w:tbl>
    <w:p w14:paraId="5041084F" w14:textId="4E59C305" w:rsidR="002A369D" w:rsidRPr="00942FF8" w:rsidRDefault="002A369D" w:rsidP="002A61A5">
      <w:pPr>
        <w:pStyle w:val="ConsPlusNormal"/>
        <w:outlineLvl w:val="1"/>
        <w:rPr>
          <w:rFonts w:ascii="Times New Roman" w:hAnsi="Times New Roman" w:cs="Times New Roman"/>
          <w:sz w:val="24"/>
          <w:szCs w:val="24"/>
        </w:rPr>
      </w:pPr>
    </w:p>
    <w:p w14:paraId="69E89218" w14:textId="77777777" w:rsidR="002A369D" w:rsidRPr="00942FF8" w:rsidRDefault="002A369D" w:rsidP="009C3FEE">
      <w:pPr>
        <w:pStyle w:val="ConsPlusNormal"/>
        <w:jc w:val="right"/>
        <w:outlineLvl w:val="1"/>
        <w:rPr>
          <w:rFonts w:ascii="Times New Roman" w:hAnsi="Times New Roman" w:cs="Times New Roman"/>
          <w:sz w:val="24"/>
          <w:szCs w:val="24"/>
        </w:rPr>
        <w:sectPr w:rsidR="002A369D" w:rsidRPr="00942FF8" w:rsidSect="0063061B">
          <w:pgSz w:w="16838" w:h="11906" w:orient="landscape"/>
          <w:pgMar w:top="720" w:right="720" w:bottom="720" w:left="720" w:header="709" w:footer="709" w:gutter="0"/>
          <w:cols w:space="708"/>
          <w:titlePg/>
          <w:docGrid w:linePitch="360"/>
        </w:sectPr>
      </w:pPr>
    </w:p>
    <w:p w14:paraId="1A3982EE" w14:textId="77777777" w:rsidR="002A369D" w:rsidRPr="00942FF8" w:rsidRDefault="0065192C" w:rsidP="009C3FEE">
      <w:pPr>
        <w:pStyle w:val="ConsPlusNormal"/>
        <w:jc w:val="right"/>
        <w:outlineLvl w:val="1"/>
        <w:rPr>
          <w:rFonts w:ascii="Times New Roman" w:hAnsi="Times New Roman" w:cs="Times New Roman"/>
          <w:sz w:val="24"/>
          <w:szCs w:val="24"/>
        </w:rPr>
      </w:pPr>
      <w:r w:rsidRPr="00942FF8">
        <w:rPr>
          <w:rFonts w:ascii="Times New Roman" w:hAnsi="Times New Roman" w:cs="Times New Roman"/>
          <w:sz w:val="24"/>
          <w:szCs w:val="24"/>
        </w:rPr>
        <w:lastRenderedPageBreak/>
        <w:t>Приложение № 2</w:t>
      </w:r>
    </w:p>
    <w:p w14:paraId="2B60A0A1" w14:textId="77777777" w:rsidR="002A369D" w:rsidRPr="00942FF8" w:rsidRDefault="0065192C" w:rsidP="009C3FEE">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к Контракту</w:t>
      </w:r>
    </w:p>
    <w:p w14:paraId="34FF14DC" w14:textId="7F33B740" w:rsidR="002A369D" w:rsidRPr="00942FF8" w:rsidRDefault="002A61A5" w:rsidP="009C3FEE">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w:t>
      </w:r>
      <w:r>
        <w:rPr>
          <w:rFonts w:ascii="Times New Roman" w:hAnsi="Times New Roman" w:cs="Times New Roman"/>
          <w:sz w:val="24"/>
          <w:szCs w:val="24"/>
        </w:rPr>
        <w:t>03</w:t>
      </w:r>
      <w:r w:rsidRPr="00942FF8">
        <w:rPr>
          <w:rFonts w:ascii="Times New Roman" w:hAnsi="Times New Roman" w:cs="Times New Roman"/>
          <w:sz w:val="24"/>
          <w:szCs w:val="24"/>
        </w:rPr>
        <w:t xml:space="preserve">» </w:t>
      </w:r>
      <w:r>
        <w:rPr>
          <w:rFonts w:ascii="Times New Roman" w:hAnsi="Times New Roman" w:cs="Times New Roman"/>
          <w:sz w:val="24"/>
          <w:szCs w:val="24"/>
        </w:rPr>
        <w:t>сентября</w:t>
      </w:r>
      <w:r w:rsidRPr="00942FF8">
        <w:rPr>
          <w:rFonts w:ascii="Times New Roman" w:hAnsi="Times New Roman" w:cs="Times New Roman"/>
          <w:sz w:val="24"/>
          <w:szCs w:val="24"/>
        </w:rPr>
        <w:t xml:space="preserve"> 20</w:t>
      </w:r>
      <w:r>
        <w:rPr>
          <w:rFonts w:ascii="Times New Roman" w:hAnsi="Times New Roman" w:cs="Times New Roman"/>
          <w:sz w:val="24"/>
          <w:szCs w:val="24"/>
        </w:rPr>
        <w:t>24</w:t>
      </w:r>
      <w:r w:rsidRPr="00942FF8">
        <w:rPr>
          <w:rFonts w:ascii="Times New Roman" w:hAnsi="Times New Roman" w:cs="Times New Roman"/>
          <w:sz w:val="24"/>
          <w:szCs w:val="24"/>
        </w:rPr>
        <w:t xml:space="preserve"> г. № 746/2024</w:t>
      </w:r>
    </w:p>
    <w:p w14:paraId="38D003A1" w14:textId="77777777" w:rsidR="002A369D" w:rsidRPr="00942FF8" w:rsidRDefault="002A369D" w:rsidP="009C3FEE">
      <w:pPr>
        <w:pStyle w:val="ConsPlusNormal"/>
        <w:jc w:val="both"/>
        <w:rPr>
          <w:rFonts w:ascii="Times New Roman" w:hAnsi="Times New Roman" w:cs="Times New Roman"/>
          <w:sz w:val="24"/>
          <w:szCs w:val="24"/>
        </w:rPr>
      </w:pPr>
    </w:p>
    <w:p w14:paraId="1F280AD0" w14:textId="77777777" w:rsidR="002A369D" w:rsidRPr="00942FF8" w:rsidRDefault="0065192C" w:rsidP="009C3FEE">
      <w:pPr>
        <w:pStyle w:val="ConsPlusNonformat"/>
        <w:jc w:val="center"/>
        <w:rPr>
          <w:rFonts w:ascii="Times New Roman" w:hAnsi="Times New Roman" w:cs="Times New Roman"/>
          <w:b/>
          <w:sz w:val="24"/>
          <w:szCs w:val="24"/>
        </w:rPr>
      </w:pPr>
      <w:bookmarkStart w:id="10" w:name="P410"/>
      <w:bookmarkEnd w:id="10"/>
      <w:r w:rsidRPr="00942FF8">
        <w:rPr>
          <w:rFonts w:ascii="Times New Roman" w:hAnsi="Times New Roman" w:cs="Times New Roman"/>
          <w:b/>
          <w:sz w:val="24"/>
          <w:szCs w:val="24"/>
        </w:rPr>
        <w:t>ТЕХНИЧЕСКИЕ ХАРАКТЕРИСТИКИ</w:t>
      </w:r>
    </w:p>
    <w:p w14:paraId="78D32F56" w14:textId="77777777" w:rsidR="002A369D" w:rsidRPr="00942FF8" w:rsidRDefault="002A369D" w:rsidP="009C3FEE">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54"/>
        <w:gridCol w:w="859"/>
        <w:gridCol w:w="2679"/>
        <w:gridCol w:w="2087"/>
        <w:gridCol w:w="1701"/>
        <w:gridCol w:w="1276"/>
        <w:gridCol w:w="1134"/>
      </w:tblGrid>
      <w:tr w:rsidR="00105C7A" w:rsidRPr="00942FF8" w14:paraId="4FAE15E7" w14:textId="77777777" w:rsidTr="00423AAB">
        <w:tc>
          <w:tcPr>
            <w:tcW w:w="754" w:type="dxa"/>
            <w:tcBorders>
              <w:top w:val="single" w:sz="4" w:space="0" w:color="auto"/>
              <w:left w:val="single" w:sz="4" w:space="0" w:color="auto"/>
              <w:bottom w:val="single" w:sz="4" w:space="0" w:color="auto"/>
              <w:right w:val="single" w:sz="4" w:space="0" w:color="auto"/>
            </w:tcBorders>
          </w:tcPr>
          <w:p w14:paraId="58CBF099"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 п/п</w:t>
            </w:r>
          </w:p>
        </w:tc>
        <w:tc>
          <w:tcPr>
            <w:tcW w:w="3538" w:type="dxa"/>
            <w:gridSpan w:val="2"/>
            <w:tcBorders>
              <w:top w:val="single" w:sz="4" w:space="0" w:color="auto"/>
              <w:left w:val="single" w:sz="4" w:space="0" w:color="auto"/>
              <w:bottom w:val="single" w:sz="4" w:space="0" w:color="auto"/>
              <w:right w:val="single" w:sz="4" w:space="0" w:color="auto"/>
            </w:tcBorders>
          </w:tcPr>
          <w:p w14:paraId="22DA0F40" w14:textId="77777777" w:rsidR="002A369D" w:rsidRPr="00942FF8" w:rsidRDefault="0065192C" w:rsidP="009C3FEE">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Параметр</w:t>
            </w:r>
          </w:p>
        </w:tc>
        <w:tc>
          <w:tcPr>
            <w:tcW w:w="6198" w:type="dxa"/>
            <w:gridSpan w:val="4"/>
            <w:tcBorders>
              <w:top w:val="single" w:sz="4" w:space="0" w:color="auto"/>
              <w:left w:val="single" w:sz="4" w:space="0" w:color="auto"/>
              <w:bottom w:val="single" w:sz="4" w:space="0" w:color="auto"/>
              <w:right w:val="single" w:sz="4" w:space="0" w:color="auto"/>
            </w:tcBorders>
          </w:tcPr>
          <w:p w14:paraId="2287D2C8" w14:textId="77777777" w:rsidR="002A369D" w:rsidRPr="00942FF8" w:rsidRDefault="0065192C" w:rsidP="009C3FEE">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Требуемое значение</w:t>
            </w:r>
          </w:p>
        </w:tc>
      </w:tr>
      <w:tr w:rsidR="003729E1" w:rsidRPr="00942FF8" w14:paraId="2B06A2E9"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648B1130" w14:textId="77777777" w:rsidR="003729E1" w:rsidRPr="00942FF8" w:rsidRDefault="003729E1" w:rsidP="003729E1">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1.</w:t>
            </w:r>
          </w:p>
        </w:tc>
        <w:tc>
          <w:tcPr>
            <w:tcW w:w="3538" w:type="dxa"/>
            <w:gridSpan w:val="2"/>
            <w:tcBorders>
              <w:top w:val="single" w:sz="4" w:space="0" w:color="auto"/>
              <w:left w:val="single" w:sz="4" w:space="0" w:color="auto"/>
              <w:bottom w:val="single" w:sz="4" w:space="0" w:color="auto"/>
              <w:right w:val="single" w:sz="4" w:space="0" w:color="auto"/>
            </w:tcBorders>
          </w:tcPr>
          <w:p w14:paraId="461F4936"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Международное непатентованное наименование</w:t>
            </w:r>
          </w:p>
        </w:tc>
        <w:tc>
          <w:tcPr>
            <w:tcW w:w="6198" w:type="dxa"/>
            <w:gridSpan w:val="4"/>
            <w:tcBorders>
              <w:top w:val="single" w:sz="4" w:space="0" w:color="auto"/>
              <w:left w:val="single" w:sz="4" w:space="0" w:color="auto"/>
              <w:bottom w:val="single" w:sz="4" w:space="0" w:color="auto"/>
              <w:right w:val="single" w:sz="4" w:space="0" w:color="auto"/>
            </w:tcBorders>
          </w:tcPr>
          <w:p w14:paraId="4A8DFB5B" w14:textId="77777777" w:rsidR="003729E1" w:rsidRPr="00942FF8" w:rsidRDefault="003729E1" w:rsidP="003729E1">
            <w:pPr>
              <w:rPr>
                <w:rFonts w:ascii="Times New Roman" w:hAnsi="Times New Roman" w:cs="Times New Roman"/>
                <w:bCs/>
                <w:sz w:val="20"/>
                <w:szCs w:val="20"/>
              </w:rPr>
            </w:pPr>
            <w:r w:rsidRPr="00942FF8">
              <w:rPr>
                <w:rFonts w:ascii="Times New Roman" w:hAnsi="Times New Roman" w:cs="Times New Roman"/>
                <w:bCs/>
                <w:sz w:val="20"/>
                <w:szCs w:val="20"/>
              </w:rPr>
              <w:t>Натрия хлорид</w:t>
            </w:r>
          </w:p>
          <w:p w14:paraId="3948703D" w14:textId="77777777" w:rsidR="003729E1" w:rsidRPr="00942FF8" w:rsidRDefault="003729E1" w:rsidP="003729E1">
            <w:pPr>
              <w:pStyle w:val="ConsPlusNormal"/>
              <w:spacing w:line="240" w:lineRule="exact"/>
              <w:jc w:val="both"/>
              <w:rPr>
                <w:rFonts w:ascii="Times New Roman" w:hAnsi="Times New Roman" w:cs="Times New Roman"/>
                <w:sz w:val="24"/>
                <w:szCs w:val="24"/>
              </w:rPr>
            </w:pPr>
          </w:p>
        </w:tc>
      </w:tr>
      <w:tr w:rsidR="003729E1" w:rsidRPr="00942FF8" w14:paraId="5BCDDA16"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38A49AD0" w14:textId="77777777" w:rsidR="003729E1" w:rsidRPr="00942FF8" w:rsidRDefault="003729E1" w:rsidP="003729E1">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2.</w:t>
            </w:r>
          </w:p>
        </w:tc>
        <w:tc>
          <w:tcPr>
            <w:tcW w:w="3538" w:type="dxa"/>
            <w:gridSpan w:val="2"/>
            <w:tcBorders>
              <w:top w:val="single" w:sz="4" w:space="0" w:color="auto"/>
              <w:left w:val="single" w:sz="4" w:space="0" w:color="auto"/>
              <w:bottom w:val="single" w:sz="4" w:space="0" w:color="auto"/>
              <w:right w:val="single" w:sz="4" w:space="0" w:color="auto"/>
            </w:tcBorders>
          </w:tcPr>
          <w:p w14:paraId="1DD3F30F"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Торговое наименование</w:t>
            </w:r>
          </w:p>
        </w:tc>
        <w:tc>
          <w:tcPr>
            <w:tcW w:w="6198" w:type="dxa"/>
            <w:gridSpan w:val="4"/>
            <w:tcBorders>
              <w:top w:val="single" w:sz="4" w:space="0" w:color="auto"/>
              <w:left w:val="single" w:sz="4" w:space="0" w:color="auto"/>
              <w:bottom w:val="single" w:sz="4" w:space="0" w:color="auto"/>
              <w:right w:val="single" w:sz="4" w:space="0" w:color="auto"/>
            </w:tcBorders>
          </w:tcPr>
          <w:p w14:paraId="43F0A933" w14:textId="77777777" w:rsidR="003729E1" w:rsidRPr="00942FF8" w:rsidRDefault="003729E1" w:rsidP="003729E1">
            <w:pPr>
              <w:rPr>
                <w:rFonts w:ascii="Times New Roman" w:hAnsi="Times New Roman" w:cs="Times New Roman"/>
                <w:bCs/>
                <w:sz w:val="20"/>
                <w:szCs w:val="20"/>
              </w:rPr>
            </w:pPr>
            <w:r w:rsidRPr="00942FF8">
              <w:rPr>
                <w:rFonts w:ascii="Times New Roman" w:hAnsi="Times New Roman" w:cs="Times New Roman"/>
                <w:bCs/>
                <w:sz w:val="20"/>
                <w:szCs w:val="20"/>
              </w:rPr>
              <w:t>Натрия хлорид</w:t>
            </w:r>
          </w:p>
          <w:p w14:paraId="67204397" w14:textId="77777777" w:rsidR="003729E1" w:rsidRPr="00942FF8" w:rsidRDefault="003729E1" w:rsidP="003729E1">
            <w:pPr>
              <w:pStyle w:val="ConsPlusNormal"/>
              <w:spacing w:line="240" w:lineRule="exact"/>
              <w:jc w:val="both"/>
              <w:rPr>
                <w:rFonts w:ascii="Times New Roman" w:hAnsi="Times New Roman" w:cs="Times New Roman"/>
                <w:sz w:val="24"/>
                <w:szCs w:val="24"/>
              </w:rPr>
            </w:pPr>
          </w:p>
        </w:tc>
      </w:tr>
      <w:tr w:rsidR="003729E1" w:rsidRPr="00942FF8" w14:paraId="08596F58"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03345CDB" w14:textId="77777777" w:rsidR="003729E1" w:rsidRPr="00942FF8" w:rsidRDefault="003729E1" w:rsidP="003729E1">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3.</w:t>
            </w:r>
          </w:p>
        </w:tc>
        <w:tc>
          <w:tcPr>
            <w:tcW w:w="3538" w:type="dxa"/>
            <w:gridSpan w:val="2"/>
            <w:tcBorders>
              <w:top w:val="single" w:sz="4" w:space="0" w:color="auto"/>
              <w:left w:val="single" w:sz="4" w:space="0" w:color="auto"/>
              <w:bottom w:val="single" w:sz="4" w:space="0" w:color="auto"/>
              <w:right w:val="single" w:sz="4" w:space="0" w:color="auto"/>
            </w:tcBorders>
          </w:tcPr>
          <w:p w14:paraId="0ADAEF64"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6198" w:type="dxa"/>
            <w:gridSpan w:val="4"/>
            <w:tcBorders>
              <w:top w:val="single" w:sz="4" w:space="0" w:color="auto"/>
              <w:left w:val="single" w:sz="4" w:space="0" w:color="auto"/>
              <w:bottom w:val="single" w:sz="4" w:space="0" w:color="auto"/>
              <w:right w:val="single" w:sz="4" w:space="0" w:color="auto"/>
            </w:tcBorders>
          </w:tcPr>
          <w:p w14:paraId="0297ECE3"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 xml:space="preserve">Держатель: </w:t>
            </w:r>
            <w:r w:rsidRPr="00942FF8">
              <w:rPr>
                <w:rFonts w:ascii="Times New Roman" w:hAnsi="Times New Roman" w:cs="Times New Roman"/>
                <w:color w:val="000000"/>
                <w:sz w:val="20"/>
                <w:shd w:val="clear" w:color="auto" w:fill="FFFFFF"/>
              </w:rPr>
              <w:t>ООО ИСТ-ФАРМ</w:t>
            </w:r>
          </w:p>
          <w:p w14:paraId="19676E66"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 xml:space="preserve">Производитель: </w:t>
            </w:r>
            <w:r w:rsidRPr="00942FF8">
              <w:rPr>
                <w:rFonts w:ascii="Times New Roman" w:hAnsi="Times New Roman" w:cs="Times New Roman"/>
                <w:color w:val="000000"/>
                <w:sz w:val="20"/>
                <w:shd w:val="clear" w:color="auto" w:fill="FFFFFF"/>
              </w:rPr>
              <w:t>ООО ИСТ-ФАРМ</w:t>
            </w:r>
          </w:p>
          <w:p w14:paraId="0C1E7ACB" w14:textId="3002FFCC"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Российская Федерация</w:t>
            </w:r>
          </w:p>
        </w:tc>
      </w:tr>
      <w:tr w:rsidR="003729E1" w:rsidRPr="00942FF8" w14:paraId="02FD7624"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6A1130A0" w14:textId="77777777" w:rsidR="003729E1" w:rsidRPr="00942FF8" w:rsidRDefault="003729E1" w:rsidP="003729E1">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4.</w:t>
            </w:r>
          </w:p>
        </w:tc>
        <w:tc>
          <w:tcPr>
            <w:tcW w:w="3538" w:type="dxa"/>
            <w:gridSpan w:val="2"/>
            <w:tcBorders>
              <w:top w:val="single" w:sz="4" w:space="0" w:color="auto"/>
              <w:left w:val="single" w:sz="4" w:space="0" w:color="auto"/>
              <w:bottom w:val="single" w:sz="4" w:space="0" w:color="auto"/>
              <w:right w:val="single" w:sz="4" w:space="0" w:color="auto"/>
            </w:tcBorders>
          </w:tcPr>
          <w:p w14:paraId="30836320"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Номер регистрационного удостоверения лекарственного препарата</w:t>
            </w:r>
          </w:p>
        </w:tc>
        <w:tc>
          <w:tcPr>
            <w:tcW w:w="6198" w:type="dxa"/>
            <w:gridSpan w:val="4"/>
            <w:tcBorders>
              <w:top w:val="single" w:sz="4" w:space="0" w:color="auto"/>
              <w:left w:val="single" w:sz="4" w:space="0" w:color="auto"/>
              <w:bottom w:val="single" w:sz="4" w:space="0" w:color="auto"/>
              <w:right w:val="single" w:sz="4" w:space="0" w:color="auto"/>
            </w:tcBorders>
          </w:tcPr>
          <w:p w14:paraId="3B7E9A97" w14:textId="7E1BFD30"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color w:val="000000"/>
                <w:sz w:val="20"/>
                <w:shd w:val="clear" w:color="auto" w:fill="FFFFFF"/>
              </w:rPr>
              <w:t>ЛП-№(002593)-(РГ-RU)</w:t>
            </w:r>
          </w:p>
        </w:tc>
      </w:tr>
      <w:tr w:rsidR="003729E1" w:rsidRPr="00942FF8" w14:paraId="6DD222CE"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50A9EA0A" w14:textId="77777777" w:rsidR="003729E1" w:rsidRPr="00942FF8" w:rsidRDefault="003729E1" w:rsidP="003729E1">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5.</w:t>
            </w:r>
          </w:p>
        </w:tc>
        <w:tc>
          <w:tcPr>
            <w:tcW w:w="3538" w:type="dxa"/>
            <w:gridSpan w:val="2"/>
            <w:tcBorders>
              <w:top w:val="single" w:sz="4" w:space="0" w:color="auto"/>
              <w:left w:val="single" w:sz="4" w:space="0" w:color="auto"/>
              <w:bottom w:val="single" w:sz="4" w:space="0" w:color="auto"/>
              <w:right w:val="single" w:sz="4" w:space="0" w:color="auto"/>
            </w:tcBorders>
          </w:tcPr>
          <w:p w14:paraId="21846CDC"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 xml:space="preserve">Код в соответствии с Общероссийским </w:t>
            </w:r>
            <w:hyperlink r:id="rId13" w:history="1">
              <w:r w:rsidRPr="00942FF8">
                <w:rPr>
                  <w:rStyle w:val="ad"/>
                  <w:rFonts w:ascii="Times New Roman" w:hAnsi="Times New Roman" w:cs="Times New Roman"/>
                  <w:color w:val="auto"/>
                  <w:sz w:val="24"/>
                  <w:szCs w:val="24"/>
                  <w:u w:val="none"/>
                </w:rPr>
                <w:t>классификатором</w:t>
              </w:r>
            </w:hyperlink>
            <w:r w:rsidRPr="00942FF8">
              <w:rPr>
                <w:rFonts w:ascii="Times New Roman" w:hAnsi="Times New Roman" w:cs="Times New Roman"/>
                <w:sz w:val="24"/>
                <w:szCs w:val="24"/>
              </w:rPr>
              <w:t xml:space="preserve"> продукции по видам экономической деятельности</w:t>
            </w:r>
          </w:p>
        </w:tc>
        <w:tc>
          <w:tcPr>
            <w:tcW w:w="6198" w:type="dxa"/>
            <w:gridSpan w:val="4"/>
            <w:tcBorders>
              <w:top w:val="single" w:sz="4" w:space="0" w:color="auto"/>
              <w:left w:val="single" w:sz="4" w:space="0" w:color="auto"/>
              <w:bottom w:val="single" w:sz="4" w:space="0" w:color="auto"/>
              <w:right w:val="single" w:sz="4" w:space="0" w:color="auto"/>
            </w:tcBorders>
          </w:tcPr>
          <w:p w14:paraId="7050FBA0" w14:textId="12CD109A"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21.20.10.134</w:t>
            </w:r>
          </w:p>
        </w:tc>
      </w:tr>
      <w:tr w:rsidR="003729E1" w:rsidRPr="00942FF8" w14:paraId="39A61111"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318E3871" w14:textId="77777777" w:rsidR="003729E1" w:rsidRPr="00942FF8" w:rsidRDefault="003729E1" w:rsidP="003729E1">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6.</w:t>
            </w:r>
          </w:p>
        </w:tc>
        <w:tc>
          <w:tcPr>
            <w:tcW w:w="3538" w:type="dxa"/>
            <w:gridSpan w:val="2"/>
            <w:tcBorders>
              <w:top w:val="single" w:sz="4" w:space="0" w:color="auto"/>
              <w:left w:val="single" w:sz="4" w:space="0" w:color="auto"/>
              <w:bottom w:val="single" w:sz="4" w:space="0" w:color="auto"/>
              <w:right w:val="single" w:sz="4" w:space="0" w:color="auto"/>
            </w:tcBorders>
          </w:tcPr>
          <w:p w14:paraId="3818076A"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Единица измерения Товара</w:t>
            </w:r>
          </w:p>
        </w:tc>
        <w:tc>
          <w:tcPr>
            <w:tcW w:w="6198" w:type="dxa"/>
            <w:gridSpan w:val="4"/>
            <w:tcBorders>
              <w:top w:val="single" w:sz="4" w:space="0" w:color="auto"/>
              <w:left w:val="single" w:sz="4" w:space="0" w:color="auto"/>
              <w:bottom w:val="single" w:sz="4" w:space="0" w:color="auto"/>
              <w:right w:val="single" w:sz="4" w:space="0" w:color="auto"/>
            </w:tcBorders>
          </w:tcPr>
          <w:p w14:paraId="0CE14879" w14:textId="1CA89361"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мл</w:t>
            </w:r>
          </w:p>
        </w:tc>
      </w:tr>
      <w:tr w:rsidR="003729E1" w:rsidRPr="00942FF8" w14:paraId="0FCC4A00"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32E97B1D" w14:textId="77777777" w:rsidR="003729E1" w:rsidRPr="00942FF8" w:rsidRDefault="003729E1" w:rsidP="003729E1">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7.</w:t>
            </w:r>
          </w:p>
        </w:tc>
        <w:tc>
          <w:tcPr>
            <w:tcW w:w="3538" w:type="dxa"/>
            <w:gridSpan w:val="2"/>
            <w:tcBorders>
              <w:top w:val="single" w:sz="4" w:space="0" w:color="auto"/>
              <w:left w:val="single" w:sz="4" w:space="0" w:color="auto"/>
              <w:bottom w:val="single" w:sz="4" w:space="0" w:color="auto"/>
              <w:right w:val="single" w:sz="4" w:space="0" w:color="auto"/>
            </w:tcBorders>
          </w:tcPr>
          <w:p w14:paraId="4224DB61" w14:textId="7777777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Количество Товара в единицах измерения</w:t>
            </w:r>
          </w:p>
        </w:tc>
        <w:tc>
          <w:tcPr>
            <w:tcW w:w="6198" w:type="dxa"/>
            <w:gridSpan w:val="4"/>
            <w:tcBorders>
              <w:top w:val="single" w:sz="4" w:space="0" w:color="auto"/>
              <w:left w:val="single" w:sz="4" w:space="0" w:color="auto"/>
              <w:bottom w:val="single" w:sz="4" w:space="0" w:color="auto"/>
              <w:right w:val="single" w:sz="4" w:space="0" w:color="auto"/>
            </w:tcBorders>
          </w:tcPr>
          <w:p w14:paraId="1B00FBE5" w14:textId="2A7AB600"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5 000 000</w:t>
            </w:r>
          </w:p>
        </w:tc>
      </w:tr>
      <w:tr w:rsidR="00105C7A" w:rsidRPr="00942FF8" w14:paraId="1E4E325E"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2B3F9241" w14:textId="77777777" w:rsidR="002A369D" w:rsidRPr="00942FF8" w:rsidRDefault="0065192C" w:rsidP="009C3FEE">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8.</w:t>
            </w:r>
          </w:p>
        </w:tc>
        <w:tc>
          <w:tcPr>
            <w:tcW w:w="9736" w:type="dxa"/>
            <w:gridSpan w:val="6"/>
            <w:tcBorders>
              <w:top w:val="single" w:sz="4" w:space="0" w:color="auto"/>
              <w:left w:val="single" w:sz="4" w:space="0" w:color="auto"/>
              <w:bottom w:val="single" w:sz="4" w:space="0" w:color="auto"/>
              <w:right w:val="single" w:sz="4" w:space="0" w:color="auto"/>
            </w:tcBorders>
          </w:tcPr>
          <w:p w14:paraId="40DAA08E"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Информация о Товаре:</w:t>
            </w:r>
          </w:p>
        </w:tc>
      </w:tr>
      <w:tr w:rsidR="00105C7A" w:rsidRPr="00942FF8" w14:paraId="02BDB1FA"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38EEFE44" w14:textId="77777777" w:rsidR="002A369D" w:rsidRPr="00942FF8" w:rsidRDefault="0065192C" w:rsidP="009C3FEE">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8.1.</w:t>
            </w:r>
          </w:p>
        </w:tc>
        <w:tc>
          <w:tcPr>
            <w:tcW w:w="9736" w:type="dxa"/>
            <w:gridSpan w:val="6"/>
            <w:tcBorders>
              <w:top w:val="single" w:sz="4" w:space="0" w:color="auto"/>
              <w:left w:val="single" w:sz="4" w:space="0" w:color="auto"/>
              <w:bottom w:val="single" w:sz="4" w:space="0" w:color="auto"/>
              <w:right w:val="single" w:sz="4" w:space="0" w:color="auto"/>
            </w:tcBorders>
          </w:tcPr>
          <w:p w14:paraId="439D406F" w14:textId="77777777" w:rsidR="002A369D" w:rsidRPr="00942FF8" w:rsidRDefault="0065192C" w:rsidP="00F5634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Товар, произведенный на территории государств - членов Евразийского экономического союза:</w:t>
            </w:r>
          </w:p>
        </w:tc>
      </w:tr>
      <w:tr w:rsidR="00105C7A" w:rsidRPr="00942FF8" w14:paraId="64926154"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42617A85"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Торговое наименование лекарственного препарата</w:t>
            </w:r>
          </w:p>
        </w:tc>
        <w:tc>
          <w:tcPr>
            <w:tcW w:w="4766" w:type="dxa"/>
            <w:gridSpan w:val="2"/>
            <w:tcBorders>
              <w:top w:val="single" w:sz="4" w:space="0" w:color="auto"/>
              <w:left w:val="single" w:sz="4" w:space="0" w:color="auto"/>
              <w:bottom w:val="single" w:sz="4" w:space="0" w:color="auto"/>
              <w:right w:val="single" w:sz="4" w:space="0" w:color="auto"/>
            </w:tcBorders>
          </w:tcPr>
          <w:p w14:paraId="30A60AB9"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Лекарственная форма, дозировка лекарственного препарата, количество лекарственных форм во вторичной (потребительской) упаковке; количество передаваемых устройств для введения ИЛИ наименование и количество передаваемых отдельных компонентов*</w:t>
            </w:r>
          </w:p>
        </w:tc>
        <w:tc>
          <w:tcPr>
            <w:tcW w:w="1701" w:type="dxa"/>
            <w:tcBorders>
              <w:top w:val="single" w:sz="4" w:space="0" w:color="auto"/>
              <w:left w:val="single" w:sz="4" w:space="0" w:color="auto"/>
              <w:bottom w:val="single" w:sz="4" w:space="0" w:color="auto"/>
              <w:right w:val="single" w:sz="4" w:space="0" w:color="auto"/>
            </w:tcBorders>
          </w:tcPr>
          <w:p w14:paraId="6CF633D8"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Наименование страны происхождения Товара (с указанием данных документа, подтверждающего страну происхождения товара - при наличии)</w:t>
            </w:r>
          </w:p>
        </w:tc>
        <w:tc>
          <w:tcPr>
            <w:tcW w:w="1276" w:type="dxa"/>
            <w:tcBorders>
              <w:top w:val="single" w:sz="4" w:space="0" w:color="auto"/>
              <w:left w:val="single" w:sz="4" w:space="0" w:color="auto"/>
              <w:bottom w:val="single" w:sz="4" w:space="0" w:color="auto"/>
              <w:right w:val="single" w:sz="4" w:space="0" w:color="auto"/>
            </w:tcBorders>
          </w:tcPr>
          <w:p w14:paraId="3C2FE11A"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14:paraId="13DB7133"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Количество в единицах измерения</w:t>
            </w:r>
          </w:p>
        </w:tc>
      </w:tr>
      <w:tr w:rsidR="003729E1" w:rsidRPr="00942FF8" w14:paraId="26BBEDC7"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1F72EF4D" w14:textId="77777777" w:rsidR="003729E1" w:rsidRPr="00942FF8" w:rsidRDefault="003729E1" w:rsidP="003729E1">
            <w:pPr>
              <w:jc w:val="center"/>
              <w:rPr>
                <w:rFonts w:ascii="Times New Roman" w:hAnsi="Times New Roman" w:cs="Times New Roman"/>
                <w:bCs/>
                <w:sz w:val="20"/>
                <w:szCs w:val="20"/>
              </w:rPr>
            </w:pPr>
            <w:r w:rsidRPr="00942FF8">
              <w:rPr>
                <w:rFonts w:ascii="Times New Roman" w:hAnsi="Times New Roman" w:cs="Times New Roman"/>
                <w:sz w:val="24"/>
                <w:szCs w:val="24"/>
              </w:rPr>
              <w:t>1.</w:t>
            </w:r>
            <w:r w:rsidRPr="00942FF8">
              <w:rPr>
                <w:rFonts w:ascii="Times New Roman" w:hAnsi="Times New Roman" w:cs="Times New Roman"/>
                <w:bCs/>
                <w:sz w:val="20"/>
                <w:szCs w:val="20"/>
              </w:rPr>
              <w:t xml:space="preserve"> Натрия хлорид</w:t>
            </w:r>
          </w:p>
          <w:p w14:paraId="5EACCF5F" w14:textId="34363A9A" w:rsidR="003729E1" w:rsidRPr="00942FF8" w:rsidRDefault="003729E1" w:rsidP="003729E1">
            <w:pPr>
              <w:pStyle w:val="ConsPlusNormal"/>
              <w:spacing w:line="240" w:lineRule="exact"/>
              <w:jc w:val="both"/>
              <w:rPr>
                <w:rFonts w:ascii="Times New Roman" w:hAnsi="Times New Roman" w:cs="Times New Roman"/>
                <w:sz w:val="24"/>
                <w:szCs w:val="24"/>
              </w:rPr>
            </w:pPr>
          </w:p>
        </w:tc>
        <w:tc>
          <w:tcPr>
            <w:tcW w:w="4766" w:type="dxa"/>
            <w:gridSpan w:val="2"/>
            <w:tcBorders>
              <w:top w:val="single" w:sz="4" w:space="0" w:color="auto"/>
              <w:left w:val="single" w:sz="4" w:space="0" w:color="auto"/>
              <w:bottom w:val="single" w:sz="4" w:space="0" w:color="auto"/>
              <w:right w:val="single" w:sz="4" w:space="0" w:color="auto"/>
            </w:tcBorders>
          </w:tcPr>
          <w:p w14:paraId="269C5305" w14:textId="37C97BC6"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rPr>
              <w:lastRenderedPageBreak/>
              <w:t xml:space="preserve">Раствор для </w:t>
            </w:r>
            <w:proofErr w:type="spellStart"/>
            <w:r w:rsidRPr="00942FF8">
              <w:rPr>
                <w:rFonts w:ascii="Times New Roman" w:hAnsi="Times New Roman" w:cs="Times New Roman"/>
              </w:rPr>
              <w:t>инфузий</w:t>
            </w:r>
            <w:proofErr w:type="spellEnd"/>
            <w:r w:rsidRPr="00942FF8">
              <w:rPr>
                <w:rFonts w:ascii="Times New Roman" w:hAnsi="Times New Roman" w:cs="Times New Roman"/>
              </w:rPr>
              <w:t xml:space="preserve"> 0,9%     500мл. бутылка полиэтиленовая № 20</w:t>
            </w:r>
          </w:p>
        </w:tc>
        <w:tc>
          <w:tcPr>
            <w:tcW w:w="1701" w:type="dxa"/>
            <w:tcBorders>
              <w:top w:val="single" w:sz="4" w:space="0" w:color="auto"/>
              <w:left w:val="single" w:sz="4" w:space="0" w:color="auto"/>
              <w:bottom w:val="single" w:sz="4" w:space="0" w:color="auto"/>
              <w:right w:val="single" w:sz="4" w:space="0" w:color="auto"/>
            </w:tcBorders>
          </w:tcPr>
          <w:p w14:paraId="5629A2AF" w14:textId="6D0C15F7"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 xml:space="preserve">Российская Федерация, СТ-1 </w:t>
            </w:r>
            <w:r w:rsidRPr="00942FF8">
              <w:rPr>
                <w:rFonts w:ascii="Times New Roman" w:hAnsi="Times New Roman" w:cs="Times New Roman"/>
                <w:sz w:val="24"/>
                <w:szCs w:val="24"/>
              </w:rPr>
              <w:lastRenderedPageBreak/>
              <w:t>№4020000007</w:t>
            </w:r>
          </w:p>
        </w:tc>
        <w:tc>
          <w:tcPr>
            <w:tcW w:w="1276" w:type="dxa"/>
            <w:tcBorders>
              <w:top w:val="single" w:sz="4" w:space="0" w:color="auto"/>
              <w:left w:val="single" w:sz="4" w:space="0" w:color="auto"/>
              <w:bottom w:val="single" w:sz="4" w:space="0" w:color="auto"/>
              <w:right w:val="single" w:sz="4" w:space="0" w:color="auto"/>
            </w:tcBorders>
          </w:tcPr>
          <w:p w14:paraId="1652F270" w14:textId="1587EB9F"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lastRenderedPageBreak/>
              <w:t>мл</w:t>
            </w:r>
          </w:p>
        </w:tc>
        <w:tc>
          <w:tcPr>
            <w:tcW w:w="1134" w:type="dxa"/>
            <w:tcBorders>
              <w:top w:val="single" w:sz="4" w:space="0" w:color="auto"/>
              <w:left w:val="single" w:sz="4" w:space="0" w:color="auto"/>
              <w:bottom w:val="single" w:sz="4" w:space="0" w:color="auto"/>
              <w:right w:val="single" w:sz="4" w:space="0" w:color="auto"/>
            </w:tcBorders>
          </w:tcPr>
          <w:p w14:paraId="072B6485" w14:textId="15A3D94F" w:rsidR="003729E1" w:rsidRPr="00942FF8" w:rsidRDefault="003729E1" w:rsidP="003729E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5 000 000</w:t>
            </w:r>
          </w:p>
        </w:tc>
      </w:tr>
      <w:tr w:rsidR="00105C7A" w:rsidRPr="00942FF8" w14:paraId="30ADA88B"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129DAC42"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lastRenderedPageBreak/>
              <w:t>2.</w:t>
            </w:r>
          </w:p>
        </w:tc>
        <w:tc>
          <w:tcPr>
            <w:tcW w:w="4766" w:type="dxa"/>
            <w:gridSpan w:val="2"/>
            <w:tcBorders>
              <w:top w:val="single" w:sz="4" w:space="0" w:color="auto"/>
              <w:left w:val="single" w:sz="4" w:space="0" w:color="auto"/>
              <w:bottom w:val="single" w:sz="4" w:space="0" w:color="auto"/>
              <w:right w:val="single" w:sz="4" w:space="0" w:color="auto"/>
            </w:tcBorders>
          </w:tcPr>
          <w:p w14:paraId="45E625F6"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94B1ADF"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152A1F2"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A1B9EF4"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r>
      <w:tr w:rsidR="00105C7A" w:rsidRPr="00942FF8" w14:paraId="37E341EF"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1127B54A"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4766" w:type="dxa"/>
            <w:gridSpan w:val="2"/>
            <w:tcBorders>
              <w:top w:val="single" w:sz="4" w:space="0" w:color="auto"/>
              <w:left w:val="single" w:sz="4" w:space="0" w:color="auto"/>
              <w:bottom w:val="single" w:sz="4" w:space="0" w:color="auto"/>
              <w:right w:val="single" w:sz="4" w:space="0" w:color="auto"/>
            </w:tcBorders>
          </w:tcPr>
          <w:p w14:paraId="3B6294BA"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FF069ED"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51C9871"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510FDBE"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r>
      <w:tr w:rsidR="00105C7A" w:rsidRPr="00942FF8" w14:paraId="32AE6F57" w14:textId="77777777" w:rsidTr="00423AAB">
        <w:tc>
          <w:tcPr>
            <w:tcW w:w="9356" w:type="dxa"/>
            <w:gridSpan w:val="6"/>
            <w:tcBorders>
              <w:top w:val="single" w:sz="4" w:space="0" w:color="auto"/>
              <w:left w:val="single" w:sz="4" w:space="0" w:color="auto"/>
              <w:bottom w:val="single" w:sz="4" w:space="0" w:color="auto"/>
              <w:right w:val="single" w:sz="4" w:space="0" w:color="auto"/>
            </w:tcBorders>
          </w:tcPr>
          <w:p w14:paraId="2465347C"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tcPr>
          <w:p w14:paraId="599B3789" w14:textId="77777777" w:rsidR="002A369D" w:rsidRPr="00942FF8" w:rsidRDefault="002A369D" w:rsidP="009C3FEE">
            <w:pPr>
              <w:pStyle w:val="ConsPlusNormal"/>
              <w:spacing w:line="240" w:lineRule="exact"/>
              <w:jc w:val="both"/>
              <w:rPr>
                <w:rFonts w:ascii="Times New Roman" w:hAnsi="Times New Roman" w:cs="Times New Roman"/>
                <w:sz w:val="24"/>
                <w:szCs w:val="24"/>
              </w:rPr>
            </w:pPr>
          </w:p>
        </w:tc>
      </w:tr>
      <w:tr w:rsidR="00105C7A" w:rsidRPr="00942FF8" w14:paraId="69093D56" w14:textId="77777777" w:rsidTr="00423AAB">
        <w:tc>
          <w:tcPr>
            <w:tcW w:w="754" w:type="dxa"/>
            <w:tcBorders>
              <w:top w:val="single" w:sz="4" w:space="0" w:color="auto"/>
              <w:left w:val="single" w:sz="4" w:space="0" w:color="auto"/>
              <w:bottom w:val="single" w:sz="4" w:space="0" w:color="auto"/>
              <w:right w:val="single" w:sz="4" w:space="0" w:color="auto"/>
            </w:tcBorders>
            <w:vAlign w:val="center"/>
          </w:tcPr>
          <w:p w14:paraId="68F23E03"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8.2.</w:t>
            </w:r>
          </w:p>
        </w:tc>
        <w:tc>
          <w:tcPr>
            <w:tcW w:w="9736" w:type="dxa"/>
            <w:gridSpan w:val="6"/>
            <w:tcBorders>
              <w:top w:val="single" w:sz="4" w:space="0" w:color="auto"/>
              <w:left w:val="single" w:sz="4" w:space="0" w:color="auto"/>
              <w:bottom w:val="single" w:sz="4" w:space="0" w:color="auto"/>
              <w:right w:val="single" w:sz="4" w:space="0" w:color="auto"/>
            </w:tcBorders>
          </w:tcPr>
          <w:p w14:paraId="3041D806"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Товар иностранного происхождения:</w:t>
            </w:r>
          </w:p>
        </w:tc>
      </w:tr>
      <w:tr w:rsidR="00105C7A" w:rsidRPr="00942FF8" w14:paraId="2497DBB4"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2283004F"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Торговое наименование лекарственного препарата</w:t>
            </w:r>
          </w:p>
        </w:tc>
        <w:tc>
          <w:tcPr>
            <w:tcW w:w="4766" w:type="dxa"/>
            <w:gridSpan w:val="2"/>
            <w:tcBorders>
              <w:top w:val="single" w:sz="4" w:space="0" w:color="auto"/>
              <w:left w:val="single" w:sz="4" w:space="0" w:color="auto"/>
              <w:bottom w:val="single" w:sz="4" w:space="0" w:color="auto"/>
              <w:right w:val="single" w:sz="4" w:space="0" w:color="auto"/>
            </w:tcBorders>
          </w:tcPr>
          <w:p w14:paraId="16AF980A"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Лекарственная форма, дозировка лекарственного препарата, количество лекарственных форм во вторичной (потребительской) упаковке; количество передаваемых устройств для введения ИЛИ наименование и количество передаваемых отдельных компонентов*</w:t>
            </w:r>
          </w:p>
        </w:tc>
        <w:tc>
          <w:tcPr>
            <w:tcW w:w="1701" w:type="dxa"/>
            <w:tcBorders>
              <w:top w:val="single" w:sz="4" w:space="0" w:color="auto"/>
              <w:left w:val="single" w:sz="4" w:space="0" w:color="auto"/>
              <w:bottom w:val="single" w:sz="4" w:space="0" w:color="auto"/>
              <w:right w:val="single" w:sz="4" w:space="0" w:color="auto"/>
            </w:tcBorders>
          </w:tcPr>
          <w:p w14:paraId="69687A18"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Наименование страны происхождения Товара</w:t>
            </w:r>
          </w:p>
        </w:tc>
        <w:tc>
          <w:tcPr>
            <w:tcW w:w="1276" w:type="dxa"/>
            <w:tcBorders>
              <w:top w:val="single" w:sz="4" w:space="0" w:color="auto"/>
              <w:left w:val="single" w:sz="4" w:space="0" w:color="auto"/>
              <w:bottom w:val="single" w:sz="4" w:space="0" w:color="auto"/>
              <w:right w:val="single" w:sz="4" w:space="0" w:color="auto"/>
            </w:tcBorders>
          </w:tcPr>
          <w:p w14:paraId="6820C8FA"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14:paraId="4CCB0BFE" w14:textId="77777777" w:rsidR="002A369D" w:rsidRPr="00942FF8" w:rsidRDefault="0065192C" w:rsidP="009C3FEE">
            <w:pPr>
              <w:pStyle w:val="ConsPlusNormal"/>
              <w:spacing w:line="240" w:lineRule="exact"/>
              <w:jc w:val="both"/>
              <w:rPr>
                <w:rFonts w:ascii="Times New Roman" w:hAnsi="Times New Roman" w:cs="Times New Roman"/>
                <w:sz w:val="20"/>
              </w:rPr>
            </w:pPr>
            <w:r w:rsidRPr="00942FF8">
              <w:rPr>
                <w:rFonts w:ascii="Times New Roman" w:hAnsi="Times New Roman" w:cs="Times New Roman"/>
                <w:sz w:val="20"/>
              </w:rPr>
              <w:t>Количество в единицах измерения</w:t>
            </w:r>
          </w:p>
        </w:tc>
      </w:tr>
      <w:tr w:rsidR="00105C7A" w:rsidRPr="00942FF8" w14:paraId="5B3D6093"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70D4465B" w14:textId="77777777" w:rsidR="002A369D" w:rsidRPr="00942FF8" w:rsidRDefault="0065192C" w:rsidP="009C3FEE">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1.</w:t>
            </w:r>
          </w:p>
        </w:tc>
        <w:tc>
          <w:tcPr>
            <w:tcW w:w="4766" w:type="dxa"/>
            <w:gridSpan w:val="2"/>
            <w:tcBorders>
              <w:top w:val="single" w:sz="4" w:space="0" w:color="auto"/>
              <w:left w:val="single" w:sz="4" w:space="0" w:color="auto"/>
              <w:bottom w:val="single" w:sz="4" w:space="0" w:color="auto"/>
              <w:right w:val="single" w:sz="4" w:space="0" w:color="auto"/>
            </w:tcBorders>
          </w:tcPr>
          <w:p w14:paraId="1A9BF338" w14:textId="77777777" w:rsidR="002A369D" w:rsidRPr="00942FF8" w:rsidRDefault="002A369D"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BCE5D05" w14:textId="77777777" w:rsidR="002A369D" w:rsidRPr="00942FF8" w:rsidRDefault="002A369D"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6D37310" w14:textId="77777777" w:rsidR="002A369D" w:rsidRPr="00942FF8" w:rsidRDefault="002A369D"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8F21C88" w14:textId="77777777" w:rsidR="002A369D" w:rsidRPr="00942FF8" w:rsidRDefault="002A369D" w:rsidP="009C3FEE">
            <w:pPr>
              <w:pStyle w:val="ConsPlusNormal"/>
              <w:jc w:val="both"/>
              <w:rPr>
                <w:rFonts w:ascii="Times New Roman" w:hAnsi="Times New Roman" w:cs="Times New Roman"/>
                <w:sz w:val="24"/>
                <w:szCs w:val="24"/>
              </w:rPr>
            </w:pPr>
          </w:p>
        </w:tc>
      </w:tr>
      <w:tr w:rsidR="00105C7A" w:rsidRPr="00942FF8" w14:paraId="063F3F79"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5CAED911" w14:textId="77777777" w:rsidR="002A369D" w:rsidRPr="00942FF8" w:rsidRDefault="0065192C" w:rsidP="009C3FEE">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2.</w:t>
            </w:r>
          </w:p>
        </w:tc>
        <w:tc>
          <w:tcPr>
            <w:tcW w:w="4766" w:type="dxa"/>
            <w:gridSpan w:val="2"/>
            <w:tcBorders>
              <w:top w:val="single" w:sz="4" w:space="0" w:color="auto"/>
              <w:left w:val="single" w:sz="4" w:space="0" w:color="auto"/>
              <w:bottom w:val="single" w:sz="4" w:space="0" w:color="auto"/>
              <w:right w:val="single" w:sz="4" w:space="0" w:color="auto"/>
            </w:tcBorders>
          </w:tcPr>
          <w:p w14:paraId="3ACA5012" w14:textId="77777777" w:rsidR="002A369D" w:rsidRPr="00942FF8" w:rsidRDefault="002A369D"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E6E95C8" w14:textId="77777777" w:rsidR="002A369D" w:rsidRPr="00942FF8" w:rsidRDefault="002A369D"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375124A" w14:textId="77777777" w:rsidR="002A369D" w:rsidRPr="00942FF8" w:rsidRDefault="002A369D"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D4B8BCE" w14:textId="77777777" w:rsidR="002A369D" w:rsidRPr="00942FF8" w:rsidRDefault="002A369D" w:rsidP="009C3FEE">
            <w:pPr>
              <w:pStyle w:val="ConsPlusNormal"/>
              <w:jc w:val="both"/>
              <w:rPr>
                <w:rFonts w:ascii="Times New Roman" w:hAnsi="Times New Roman" w:cs="Times New Roman"/>
                <w:sz w:val="24"/>
                <w:szCs w:val="24"/>
              </w:rPr>
            </w:pPr>
          </w:p>
        </w:tc>
      </w:tr>
      <w:tr w:rsidR="00105C7A" w:rsidRPr="00942FF8" w14:paraId="36F15B1C" w14:textId="77777777" w:rsidTr="00423AAB">
        <w:tc>
          <w:tcPr>
            <w:tcW w:w="1613" w:type="dxa"/>
            <w:gridSpan w:val="2"/>
            <w:tcBorders>
              <w:top w:val="single" w:sz="4" w:space="0" w:color="auto"/>
              <w:left w:val="single" w:sz="4" w:space="0" w:color="auto"/>
              <w:bottom w:val="single" w:sz="4" w:space="0" w:color="auto"/>
              <w:right w:val="single" w:sz="4" w:space="0" w:color="auto"/>
            </w:tcBorders>
          </w:tcPr>
          <w:p w14:paraId="4372AC25" w14:textId="77777777" w:rsidR="002A369D" w:rsidRPr="00942FF8" w:rsidRDefault="002A369D" w:rsidP="009C3FEE">
            <w:pPr>
              <w:pStyle w:val="ConsPlusNormal"/>
              <w:jc w:val="both"/>
              <w:rPr>
                <w:rFonts w:ascii="Times New Roman" w:hAnsi="Times New Roman" w:cs="Times New Roman"/>
                <w:sz w:val="24"/>
                <w:szCs w:val="24"/>
              </w:rPr>
            </w:pPr>
          </w:p>
        </w:tc>
        <w:tc>
          <w:tcPr>
            <w:tcW w:w="4766" w:type="dxa"/>
            <w:gridSpan w:val="2"/>
            <w:tcBorders>
              <w:top w:val="single" w:sz="4" w:space="0" w:color="auto"/>
              <w:left w:val="single" w:sz="4" w:space="0" w:color="auto"/>
              <w:bottom w:val="single" w:sz="4" w:space="0" w:color="auto"/>
              <w:right w:val="single" w:sz="4" w:space="0" w:color="auto"/>
            </w:tcBorders>
          </w:tcPr>
          <w:p w14:paraId="2142E135" w14:textId="77777777" w:rsidR="002A369D" w:rsidRPr="00942FF8" w:rsidRDefault="002A369D"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DC678F6" w14:textId="77777777" w:rsidR="002A369D" w:rsidRPr="00942FF8" w:rsidRDefault="002A369D"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21B2C83" w14:textId="77777777" w:rsidR="002A369D" w:rsidRPr="00942FF8" w:rsidRDefault="002A369D"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78791CE" w14:textId="77777777" w:rsidR="002A369D" w:rsidRPr="00942FF8" w:rsidRDefault="002A369D" w:rsidP="009C3FEE">
            <w:pPr>
              <w:pStyle w:val="ConsPlusNormal"/>
              <w:jc w:val="both"/>
              <w:rPr>
                <w:rFonts w:ascii="Times New Roman" w:hAnsi="Times New Roman" w:cs="Times New Roman"/>
                <w:sz w:val="24"/>
                <w:szCs w:val="24"/>
              </w:rPr>
            </w:pPr>
          </w:p>
        </w:tc>
      </w:tr>
      <w:tr w:rsidR="00105C7A" w:rsidRPr="00942FF8" w14:paraId="18E23364" w14:textId="77777777" w:rsidTr="00423AAB">
        <w:tc>
          <w:tcPr>
            <w:tcW w:w="9356" w:type="dxa"/>
            <w:gridSpan w:val="6"/>
            <w:tcBorders>
              <w:top w:val="single" w:sz="4" w:space="0" w:color="auto"/>
              <w:left w:val="single" w:sz="4" w:space="0" w:color="auto"/>
              <w:bottom w:val="single" w:sz="4" w:space="0" w:color="auto"/>
              <w:right w:val="single" w:sz="4" w:space="0" w:color="auto"/>
            </w:tcBorders>
          </w:tcPr>
          <w:p w14:paraId="644121C1" w14:textId="77777777" w:rsidR="002A369D" w:rsidRPr="00942FF8" w:rsidRDefault="0065192C" w:rsidP="009C3FEE">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tcPr>
          <w:p w14:paraId="31B8C820" w14:textId="77777777" w:rsidR="002A369D" w:rsidRPr="00942FF8" w:rsidRDefault="002A369D" w:rsidP="009C3FEE">
            <w:pPr>
              <w:pStyle w:val="ConsPlusNormal"/>
              <w:jc w:val="both"/>
              <w:rPr>
                <w:rFonts w:ascii="Times New Roman" w:hAnsi="Times New Roman" w:cs="Times New Roman"/>
                <w:sz w:val="24"/>
                <w:szCs w:val="24"/>
              </w:rPr>
            </w:pPr>
          </w:p>
        </w:tc>
      </w:tr>
      <w:tr w:rsidR="00105C7A" w:rsidRPr="00942FF8" w14:paraId="0AA01CBC" w14:textId="77777777" w:rsidTr="00423AAB">
        <w:tc>
          <w:tcPr>
            <w:tcW w:w="10490" w:type="dxa"/>
            <w:gridSpan w:val="7"/>
            <w:tcBorders>
              <w:top w:val="single" w:sz="4" w:space="0" w:color="auto"/>
              <w:left w:val="single" w:sz="4" w:space="0" w:color="auto"/>
              <w:bottom w:val="single" w:sz="4" w:space="0" w:color="auto"/>
              <w:right w:val="single" w:sz="4" w:space="0" w:color="auto"/>
            </w:tcBorders>
          </w:tcPr>
          <w:p w14:paraId="38DA4CE9"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w:t>
            </w:r>
            <w:r w:rsidRPr="00942FF8">
              <w:rPr>
                <w:rFonts w:ascii="Times New Roman" w:hAnsi="Times New Roman" w:cs="Times New Roman"/>
                <w:bCs/>
                <w:iCs/>
                <w:color w:val="000000"/>
                <w:kern w:val="28"/>
                <w:sz w:val="20"/>
              </w:rPr>
              <w:t xml:space="preserve"> Указывается в случае если к поставке предлагается лекарственный препарат </w:t>
            </w:r>
            <w:proofErr w:type="gramStart"/>
            <w:r w:rsidRPr="00942FF8">
              <w:rPr>
                <w:rFonts w:ascii="Times New Roman" w:hAnsi="Times New Roman" w:cs="Times New Roman"/>
                <w:bCs/>
                <w:iCs/>
                <w:color w:val="000000"/>
                <w:kern w:val="28"/>
                <w:sz w:val="20"/>
              </w:rPr>
              <w:t>в  иных</w:t>
            </w:r>
            <w:proofErr w:type="gramEnd"/>
            <w:r w:rsidRPr="00942FF8">
              <w:rPr>
                <w:rFonts w:ascii="Times New Roman" w:hAnsi="Times New Roman" w:cs="Times New Roman"/>
                <w:bCs/>
                <w:iCs/>
                <w:color w:val="000000"/>
                <w:kern w:val="28"/>
                <w:sz w:val="20"/>
              </w:rPr>
              <w:t xml:space="preserve"> картриджах или иных формах выпуска с условием безвозмездной передачи Заказчику совместимых устройств введения (соответствующих объему вводимого лекарственного препарата) ИЛИ предлагается лекарственный препарат с условием поставки отдельных компонентов требуемой комплектации в соответствии с извещением</w:t>
            </w:r>
          </w:p>
          <w:p w14:paraId="29C5485C" w14:textId="77777777" w:rsidR="002A369D" w:rsidRPr="00942FF8" w:rsidRDefault="0065192C" w:rsidP="009C3FEE">
            <w:pPr>
              <w:pStyle w:val="ConsPlusNormal"/>
              <w:spacing w:line="240" w:lineRule="exact"/>
              <w:rPr>
                <w:rFonts w:ascii="Times New Roman" w:hAnsi="Times New Roman" w:cs="Times New Roman"/>
                <w:sz w:val="24"/>
                <w:szCs w:val="24"/>
              </w:rPr>
            </w:pPr>
            <w:r w:rsidRPr="00942FF8">
              <w:rPr>
                <w:rFonts w:ascii="Times New Roman" w:hAnsi="Times New Roman" w:cs="Times New Roman"/>
                <w:sz w:val="24"/>
                <w:szCs w:val="24"/>
              </w:rPr>
              <w:t>Примечание:</w:t>
            </w:r>
          </w:p>
          <w:p w14:paraId="1075B05D"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 xml:space="preserve">         в случае применения ограничений, предусмотренных </w:t>
            </w:r>
            <w:hyperlink r:id="rId14" w:history="1">
              <w:r w:rsidRPr="00942FF8">
                <w:rPr>
                  <w:rStyle w:val="ad"/>
                  <w:rFonts w:ascii="Times New Roman" w:hAnsi="Times New Roman" w:cs="Times New Roman"/>
                  <w:color w:val="auto"/>
                  <w:sz w:val="24"/>
                  <w:szCs w:val="24"/>
                  <w:u w:val="none"/>
                </w:rPr>
                <w:t>постановлением</w:t>
              </w:r>
            </w:hyperlink>
            <w:r w:rsidRPr="00942FF8">
              <w:rPr>
                <w:rFonts w:ascii="Times New Roman" w:hAnsi="Times New Roman" w:cs="Times New Roman"/>
                <w:sz w:val="24"/>
                <w:szCs w:val="24"/>
              </w:rPr>
              <w:t xml:space="preserve"> Правительства Российской Федерации от 30.11.2015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14:paraId="0DFBA971" w14:textId="77777777" w:rsidR="002A369D" w:rsidRPr="00942FF8" w:rsidRDefault="0065192C" w:rsidP="00F56341">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 xml:space="preserve">         в случае применения условий допуска, предусмотренных приказом Министерства финансов Российской Федерации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105C7A" w:rsidRPr="00942FF8" w14:paraId="26DAE761" w14:textId="77777777" w:rsidTr="00163EDB">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14:paraId="3B7B131E" w14:textId="77777777" w:rsidR="002A369D" w:rsidRPr="00942FF8" w:rsidRDefault="0065192C" w:rsidP="009C3FEE">
            <w:pPr>
              <w:pStyle w:val="ConsPlusNormal"/>
              <w:jc w:val="both"/>
              <w:rPr>
                <w:rFonts w:ascii="Times New Roman" w:hAnsi="Times New Roman" w:cs="Times New Roman"/>
                <w:sz w:val="24"/>
                <w:szCs w:val="24"/>
              </w:rPr>
            </w:pPr>
            <w:r w:rsidRPr="00942FF8">
              <w:rPr>
                <w:rFonts w:ascii="Times New Roman" w:hAnsi="Times New Roman" w:cs="Times New Roman"/>
                <w:sz w:val="24"/>
                <w:szCs w:val="24"/>
              </w:rPr>
              <w:t>9.</w:t>
            </w:r>
          </w:p>
        </w:tc>
        <w:tc>
          <w:tcPr>
            <w:tcW w:w="3538" w:type="dxa"/>
            <w:gridSpan w:val="2"/>
            <w:tcBorders>
              <w:top w:val="single" w:sz="4" w:space="0" w:color="auto"/>
              <w:left w:val="single" w:sz="4" w:space="0" w:color="auto"/>
              <w:bottom w:val="single" w:sz="4" w:space="0" w:color="auto"/>
              <w:right w:val="single" w:sz="4" w:space="0" w:color="auto"/>
            </w:tcBorders>
          </w:tcPr>
          <w:p w14:paraId="7B992FED" w14:textId="77777777" w:rsidR="002A369D" w:rsidRPr="00942FF8" w:rsidRDefault="0065192C" w:rsidP="009C3FEE">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Остаточный срок годности</w:t>
            </w:r>
          </w:p>
          <w:p w14:paraId="3ED0829F" w14:textId="3C4723AC" w:rsidR="002A369D" w:rsidRPr="00942FF8" w:rsidRDefault="002A369D" w:rsidP="009C3FEE">
            <w:pPr>
              <w:pStyle w:val="ConsPlusNormal"/>
              <w:spacing w:line="240" w:lineRule="exact"/>
              <w:jc w:val="both"/>
              <w:rPr>
                <w:rFonts w:ascii="Times New Roman" w:hAnsi="Times New Roman" w:cs="Times New Roman"/>
                <w:sz w:val="24"/>
                <w:szCs w:val="24"/>
              </w:rPr>
            </w:pPr>
          </w:p>
        </w:tc>
        <w:tc>
          <w:tcPr>
            <w:tcW w:w="6198" w:type="dxa"/>
            <w:gridSpan w:val="4"/>
            <w:tcBorders>
              <w:top w:val="single" w:sz="4" w:space="0" w:color="auto"/>
              <w:left w:val="single" w:sz="4" w:space="0" w:color="auto"/>
              <w:bottom w:val="single" w:sz="4" w:space="0" w:color="auto"/>
              <w:right w:val="single" w:sz="4" w:space="0" w:color="auto"/>
            </w:tcBorders>
          </w:tcPr>
          <w:p w14:paraId="602FDA69" w14:textId="4E02D186" w:rsidR="002A369D" w:rsidRPr="00942FF8" w:rsidRDefault="003729E1" w:rsidP="009C3FEE">
            <w:pPr>
              <w:pStyle w:val="ConsPlusNormal"/>
              <w:spacing w:line="240" w:lineRule="exact"/>
              <w:rPr>
                <w:rFonts w:ascii="Times New Roman" w:hAnsi="Times New Roman" w:cs="Times New Roman"/>
                <w:sz w:val="24"/>
                <w:szCs w:val="24"/>
              </w:rPr>
            </w:pPr>
            <w:r w:rsidRPr="00942FF8">
              <w:rPr>
                <w:rFonts w:ascii="Times New Roman" w:hAnsi="Times New Roman" w:cs="Times New Roman"/>
                <w:sz w:val="24"/>
                <w:szCs w:val="24"/>
              </w:rPr>
              <w:t>Не менее 12 месяцев на момент поставки товара</w:t>
            </w:r>
          </w:p>
        </w:tc>
      </w:tr>
    </w:tbl>
    <w:p w14:paraId="36EB4A08" w14:textId="77777777" w:rsidR="002A369D" w:rsidRPr="00942FF8" w:rsidRDefault="002A369D" w:rsidP="009C3FEE">
      <w:pPr>
        <w:pStyle w:val="ConsPlusNormal"/>
        <w:jc w:val="both"/>
        <w:rPr>
          <w:rFonts w:ascii="Times New Roman" w:hAnsi="Times New Roman" w:cs="Times New Roman"/>
          <w:sz w:val="24"/>
          <w:szCs w:val="24"/>
        </w:rPr>
      </w:pPr>
    </w:p>
    <w:p w14:paraId="7B83EDEB" w14:textId="77777777" w:rsidR="002A369D" w:rsidRPr="00942FF8" w:rsidRDefault="002A369D" w:rsidP="009C3FEE">
      <w:pPr>
        <w:pStyle w:val="ConsPlusNormal"/>
        <w:jc w:val="both"/>
        <w:rPr>
          <w:rFonts w:ascii="Times New Roman" w:hAnsi="Times New Roman" w:cs="Times New Roman"/>
          <w:sz w:val="24"/>
          <w:szCs w:val="24"/>
        </w:rPr>
      </w:pPr>
    </w:p>
    <w:tbl>
      <w:tblPr>
        <w:tblW w:w="1097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5058"/>
      </w:tblGrid>
      <w:tr w:rsidR="003729E1" w:rsidRPr="00942FF8" w14:paraId="5BC106B1" w14:textId="77777777" w:rsidTr="004B5137">
        <w:trPr>
          <w:trHeight w:val="1314"/>
        </w:trPr>
        <w:tc>
          <w:tcPr>
            <w:tcW w:w="5920" w:type="dxa"/>
          </w:tcPr>
          <w:p w14:paraId="65971485" w14:textId="77777777" w:rsidR="003729E1" w:rsidRPr="00942FF8" w:rsidRDefault="003729E1" w:rsidP="004B5137">
            <w:pPr>
              <w:snapToGrid w:val="0"/>
              <w:spacing w:after="0" w:line="240" w:lineRule="auto"/>
              <w:rPr>
                <w:rFonts w:ascii="Times New Roman" w:hAnsi="Times New Roman" w:cs="Times New Roman"/>
                <w:b/>
              </w:rPr>
            </w:pPr>
            <w:r w:rsidRPr="00942FF8">
              <w:rPr>
                <w:rFonts w:ascii="Times New Roman" w:hAnsi="Times New Roman" w:cs="Times New Roman"/>
                <w:b/>
              </w:rPr>
              <w:t>Заказчик</w:t>
            </w:r>
          </w:p>
          <w:p w14:paraId="6FFB28DA" w14:textId="77777777" w:rsidR="003729E1" w:rsidRPr="00942FF8" w:rsidRDefault="003729E1" w:rsidP="004B5137">
            <w:pPr>
              <w:snapToGrid w:val="0"/>
              <w:spacing w:after="0" w:line="240" w:lineRule="auto"/>
              <w:rPr>
                <w:rFonts w:ascii="Times New Roman" w:hAnsi="Times New Roman" w:cs="Times New Roman"/>
              </w:rPr>
            </w:pPr>
            <w:r w:rsidRPr="00942FF8">
              <w:rPr>
                <w:rFonts w:ascii="Times New Roman" w:hAnsi="Times New Roman" w:cs="Times New Roman"/>
              </w:rPr>
              <w:t>КГБУЗ «ККБ» имени профессора О.В. Владимирцева</w:t>
            </w:r>
          </w:p>
          <w:p w14:paraId="115B1AAD" w14:textId="77777777" w:rsidR="003729E1" w:rsidRPr="00942FF8" w:rsidRDefault="003729E1" w:rsidP="004B5137">
            <w:pPr>
              <w:snapToGrid w:val="0"/>
              <w:spacing w:after="0" w:line="240" w:lineRule="auto"/>
              <w:rPr>
                <w:rFonts w:ascii="Times New Roman" w:hAnsi="Times New Roman" w:cs="Times New Roman"/>
              </w:rPr>
            </w:pPr>
          </w:p>
          <w:p w14:paraId="6F1B0C7A"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Главный врач</w:t>
            </w:r>
          </w:p>
          <w:p w14:paraId="7BBA95E9"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 xml:space="preserve"> _________________/</w:t>
            </w:r>
            <w:proofErr w:type="spellStart"/>
            <w:r w:rsidRPr="00942FF8">
              <w:rPr>
                <w:rFonts w:ascii="Times New Roman" w:eastAsia="Calibri" w:hAnsi="Times New Roman" w:cs="Times New Roman"/>
                <w:color w:val="000000" w:themeColor="text1"/>
                <w:sz w:val="20"/>
                <w:szCs w:val="20"/>
              </w:rPr>
              <w:t>М.В.Горелов</w:t>
            </w:r>
            <w:proofErr w:type="spellEnd"/>
            <w:r w:rsidRPr="00942FF8">
              <w:rPr>
                <w:rFonts w:ascii="Times New Roman" w:eastAsia="Calibri" w:hAnsi="Times New Roman" w:cs="Times New Roman"/>
                <w:color w:val="000000" w:themeColor="text1"/>
                <w:sz w:val="20"/>
                <w:szCs w:val="20"/>
              </w:rPr>
              <w:t xml:space="preserve"> /</w:t>
            </w:r>
          </w:p>
          <w:p w14:paraId="4015F392" w14:textId="77777777" w:rsidR="003729E1" w:rsidRPr="00942FF8" w:rsidRDefault="003729E1" w:rsidP="004B5137">
            <w:pPr>
              <w:snapToGrid w:val="0"/>
              <w:spacing w:after="0" w:line="240" w:lineRule="auto"/>
              <w:rPr>
                <w:rFonts w:ascii="Times New Roman" w:hAnsi="Times New Roman" w:cs="Times New Roman"/>
              </w:rPr>
            </w:pPr>
          </w:p>
        </w:tc>
        <w:tc>
          <w:tcPr>
            <w:tcW w:w="5058" w:type="dxa"/>
          </w:tcPr>
          <w:p w14:paraId="252DFF7B" w14:textId="77777777" w:rsidR="003729E1" w:rsidRPr="00942FF8" w:rsidRDefault="003729E1" w:rsidP="004B5137">
            <w:pPr>
              <w:snapToGrid w:val="0"/>
              <w:spacing w:after="0" w:line="240" w:lineRule="auto"/>
              <w:ind w:right="-3"/>
              <w:rPr>
                <w:rFonts w:ascii="Times New Roman" w:hAnsi="Times New Roman" w:cs="Times New Roman"/>
                <w:b/>
                <w:bCs/>
                <w:iCs/>
              </w:rPr>
            </w:pPr>
            <w:r w:rsidRPr="00942FF8">
              <w:rPr>
                <w:rFonts w:ascii="Times New Roman" w:hAnsi="Times New Roman" w:cs="Times New Roman"/>
                <w:b/>
                <w:bCs/>
                <w:iCs/>
              </w:rPr>
              <w:t>Поставщик</w:t>
            </w:r>
          </w:p>
          <w:p w14:paraId="70AEEA8C" w14:textId="77777777" w:rsidR="003729E1" w:rsidRPr="00942FF8" w:rsidRDefault="003729E1" w:rsidP="004B5137">
            <w:pPr>
              <w:snapToGrid w:val="0"/>
              <w:spacing w:after="0" w:line="240" w:lineRule="auto"/>
              <w:ind w:right="-3"/>
              <w:rPr>
                <w:rFonts w:ascii="Times New Roman" w:hAnsi="Times New Roman" w:cs="Times New Roman"/>
              </w:rPr>
            </w:pPr>
            <w:r w:rsidRPr="00942FF8">
              <w:rPr>
                <w:rFonts w:ascii="Times New Roman" w:hAnsi="Times New Roman" w:cs="Times New Roman"/>
              </w:rPr>
              <w:t>ООО «</w:t>
            </w:r>
            <w:proofErr w:type="spellStart"/>
            <w:r w:rsidRPr="00942FF8">
              <w:rPr>
                <w:rFonts w:ascii="Times New Roman" w:hAnsi="Times New Roman" w:cs="Times New Roman"/>
              </w:rPr>
              <w:t>Йотта-Фарм</w:t>
            </w:r>
            <w:proofErr w:type="spellEnd"/>
            <w:r w:rsidRPr="00942FF8">
              <w:rPr>
                <w:rFonts w:ascii="Times New Roman" w:hAnsi="Times New Roman" w:cs="Times New Roman"/>
              </w:rPr>
              <w:t>»</w:t>
            </w:r>
          </w:p>
          <w:p w14:paraId="0168E709" w14:textId="77777777" w:rsidR="003729E1" w:rsidRPr="00942FF8" w:rsidRDefault="003729E1" w:rsidP="004B5137">
            <w:pPr>
              <w:snapToGrid w:val="0"/>
              <w:spacing w:after="0" w:line="240" w:lineRule="auto"/>
              <w:ind w:right="-3"/>
              <w:rPr>
                <w:rFonts w:ascii="Times New Roman" w:hAnsi="Times New Roman" w:cs="Times New Roman"/>
                <w:b/>
                <w:bCs/>
                <w:iCs/>
              </w:rPr>
            </w:pPr>
          </w:p>
          <w:p w14:paraId="30740695" w14:textId="77777777" w:rsidR="003729E1" w:rsidRPr="00942FF8" w:rsidRDefault="003729E1" w:rsidP="004B5137">
            <w:pPr>
              <w:spacing w:after="0" w:line="240" w:lineRule="auto"/>
              <w:rPr>
                <w:rFonts w:ascii="Times New Roman" w:hAnsi="Times New Roman" w:cs="Times New Roman"/>
              </w:rPr>
            </w:pPr>
            <w:r w:rsidRPr="00942FF8">
              <w:rPr>
                <w:rFonts w:ascii="Times New Roman" w:hAnsi="Times New Roman" w:cs="Times New Roman"/>
              </w:rPr>
              <w:t>Старший менеджер отдела гос. закупок</w:t>
            </w:r>
          </w:p>
          <w:p w14:paraId="6E2D5273" w14:textId="77777777" w:rsidR="003729E1" w:rsidRPr="00942FF8" w:rsidRDefault="003729E1" w:rsidP="004B5137">
            <w:pPr>
              <w:snapToGrid w:val="0"/>
              <w:spacing w:after="0" w:line="240" w:lineRule="auto"/>
              <w:ind w:right="-3"/>
              <w:rPr>
                <w:rFonts w:ascii="Times New Roman" w:hAnsi="Times New Roman" w:cs="Times New Roman"/>
                <w:bCs/>
                <w:iCs/>
              </w:rPr>
            </w:pPr>
            <w:r w:rsidRPr="00942FF8">
              <w:rPr>
                <w:rFonts w:ascii="Times New Roman" w:hAnsi="Times New Roman" w:cs="Times New Roman"/>
              </w:rPr>
              <w:t>_________________ /</w:t>
            </w:r>
            <w:r w:rsidRPr="00942FF8">
              <w:rPr>
                <w:rFonts w:ascii="Times New Roman" w:hAnsi="Times New Roman" w:cs="Times New Roman"/>
                <w:sz w:val="20"/>
                <w:szCs w:val="20"/>
              </w:rPr>
              <w:t xml:space="preserve"> О.В. </w:t>
            </w:r>
            <w:proofErr w:type="spellStart"/>
            <w:r w:rsidRPr="00942FF8">
              <w:rPr>
                <w:rFonts w:ascii="Times New Roman" w:hAnsi="Times New Roman" w:cs="Times New Roman"/>
                <w:sz w:val="20"/>
                <w:szCs w:val="20"/>
              </w:rPr>
              <w:t>Сторожишина</w:t>
            </w:r>
            <w:proofErr w:type="spellEnd"/>
            <w:r w:rsidRPr="00942FF8">
              <w:rPr>
                <w:rFonts w:ascii="Times New Roman" w:hAnsi="Times New Roman" w:cs="Times New Roman"/>
                <w:sz w:val="20"/>
                <w:szCs w:val="20"/>
              </w:rPr>
              <w:t xml:space="preserve"> </w:t>
            </w:r>
            <w:r w:rsidRPr="00942FF8">
              <w:rPr>
                <w:rFonts w:ascii="Times New Roman" w:hAnsi="Times New Roman" w:cs="Times New Roman"/>
              </w:rPr>
              <w:t xml:space="preserve">/ </w:t>
            </w:r>
          </w:p>
        </w:tc>
      </w:tr>
    </w:tbl>
    <w:p w14:paraId="67A81E91" w14:textId="77777777" w:rsidR="002A369D" w:rsidRPr="00942FF8" w:rsidRDefault="002A369D" w:rsidP="009C3FEE">
      <w:pPr>
        <w:pStyle w:val="ConsPlusNormal"/>
        <w:jc w:val="both"/>
        <w:rPr>
          <w:rFonts w:ascii="Times New Roman" w:hAnsi="Times New Roman" w:cs="Times New Roman"/>
          <w:sz w:val="24"/>
          <w:szCs w:val="24"/>
        </w:rPr>
      </w:pPr>
    </w:p>
    <w:p w14:paraId="24022960" w14:textId="77777777" w:rsidR="003729E1" w:rsidRPr="00942FF8" w:rsidRDefault="003729E1" w:rsidP="009C3FEE">
      <w:pPr>
        <w:pStyle w:val="ConsPlusNormal"/>
        <w:jc w:val="both"/>
        <w:rPr>
          <w:rFonts w:ascii="Times New Roman" w:hAnsi="Times New Roman" w:cs="Times New Roman"/>
          <w:sz w:val="24"/>
          <w:szCs w:val="24"/>
        </w:rPr>
        <w:sectPr w:rsidR="003729E1" w:rsidRPr="00942FF8" w:rsidSect="0063061B">
          <w:pgSz w:w="11906" w:h="16838"/>
          <w:pgMar w:top="720" w:right="720" w:bottom="720" w:left="720" w:header="709" w:footer="709" w:gutter="0"/>
          <w:cols w:space="708"/>
          <w:titlePg/>
          <w:docGrid w:linePitch="360"/>
        </w:sectPr>
      </w:pPr>
    </w:p>
    <w:p w14:paraId="37A988D4" w14:textId="77777777" w:rsidR="002A369D" w:rsidRPr="00942FF8" w:rsidRDefault="002A369D" w:rsidP="009C3FEE">
      <w:pPr>
        <w:pStyle w:val="ConsPlusNormal"/>
        <w:jc w:val="both"/>
        <w:rPr>
          <w:rFonts w:ascii="Times New Roman" w:hAnsi="Times New Roman" w:cs="Times New Roman"/>
          <w:sz w:val="24"/>
          <w:szCs w:val="24"/>
        </w:rPr>
      </w:pPr>
    </w:p>
    <w:p w14:paraId="7DF2F2EC" w14:textId="77777777" w:rsidR="002A369D" w:rsidRPr="00942FF8" w:rsidRDefault="002A369D" w:rsidP="009C3FEE">
      <w:pPr>
        <w:pStyle w:val="ConsPlusNormal"/>
        <w:jc w:val="both"/>
        <w:rPr>
          <w:rFonts w:ascii="Times New Roman" w:hAnsi="Times New Roman" w:cs="Times New Roman"/>
          <w:sz w:val="24"/>
          <w:szCs w:val="24"/>
        </w:rPr>
      </w:pPr>
    </w:p>
    <w:p w14:paraId="6C5E33A1" w14:textId="77777777" w:rsidR="002A369D" w:rsidRPr="00942FF8" w:rsidRDefault="002A369D" w:rsidP="00831679">
      <w:pPr>
        <w:pStyle w:val="ConsPlusNormal"/>
        <w:outlineLvl w:val="1"/>
        <w:rPr>
          <w:rFonts w:ascii="Times New Roman" w:hAnsi="Times New Roman" w:cs="Times New Roman"/>
          <w:sz w:val="24"/>
          <w:szCs w:val="24"/>
        </w:rPr>
      </w:pPr>
    </w:p>
    <w:p w14:paraId="74EF96E7" w14:textId="77777777" w:rsidR="002A369D" w:rsidRPr="00942FF8" w:rsidRDefault="002A369D" w:rsidP="009C3FEE">
      <w:pPr>
        <w:pStyle w:val="ConsPlusNormal"/>
        <w:jc w:val="right"/>
        <w:outlineLvl w:val="1"/>
        <w:rPr>
          <w:rFonts w:ascii="Times New Roman" w:hAnsi="Times New Roman" w:cs="Times New Roman"/>
          <w:sz w:val="24"/>
          <w:szCs w:val="24"/>
        </w:rPr>
      </w:pPr>
    </w:p>
    <w:p w14:paraId="267D2005" w14:textId="77777777" w:rsidR="002A369D" w:rsidRPr="00942FF8" w:rsidRDefault="002A369D" w:rsidP="009C3FEE">
      <w:pPr>
        <w:pStyle w:val="ConsPlusNormal"/>
        <w:jc w:val="right"/>
        <w:outlineLvl w:val="1"/>
        <w:rPr>
          <w:rFonts w:ascii="Times New Roman" w:hAnsi="Times New Roman" w:cs="Times New Roman"/>
          <w:sz w:val="24"/>
          <w:szCs w:val="24"/>
        </w:rPr>
      </w:pPr>
    </w:p>
    <w:p w14:paraId="29421C49" w14:textId="77777777" w:rsidR="002A369D" w:rsidRPr="00942FF8" w:rsidRDefault="0065192C" w:rsidP="009C3FEE">
      <w:pPr>
        <w:pStyle w:val="ConsPlusNormal"/>
        <w:jc w:val="right"/>
        <w:outlineLvl w:val="1"/>
        <w:rPr>
          <w:rFonts w:ascii="Times New Roman" w:hAnsi="Times New Roman" w:cs="Times New Roman"/>
          <w:sz w:val="24"/>
          <w:szCs w:val="24"/>
        </w:rPr>
      </w:pPr>
      <w:r w:rsidRPr="00942FF8">
        <w:rPr>
          <w:rFonts w:ascii="Times New Roman" w:hAnsi="Times New Roman" w:cs="Times New Roman"/>
          <w:sz w:val="24"/>
          <w:szCs w:val="24"/>
        </w:rPr>
        <w:t>Приложение № 3</w:t>
      </w:r>
    </w:p>
    <w:p w14:paraId="6843E666" w14:textId="77777777" w:rsidR="002A369D" w:rsidRPr="00942FF8" w:rsidRDefault="0065192C" w:rsidP="009C3FEE">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к Контракту</w:t>
      </w:r>
    </w:p>
    <w:p w14:paraId="0FEAB4A5" w14:textId="2A2DF02F" w:rsidR="002A369D" w:rsidRPr="00942FF8" w:rsidRDefault="002A61A5" w:rsidP="009C3FEE">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w:t>
      </w:r>
      <w:r>
        <w:rPr>
          <w:rFonts w:ascii="Times New Roman" w:hAnsi="Times New Roman" w:cs="Times New Roman"/>
          <w:sz w:val="24"/>
          <w:szCs w:val="24"/>
        </w:rPr>
        <w:t>03</w:t>
      </w:r>
      <w:r w:rsidRPr="00942FF8">
        <w:rPr>
          <w:rFonts w:ascii="Times New Roman" w:hAnsi="Times New Roman" w:cs="Times New Roman"/>
          <w:sz w:val="24"/>
          <w:szCs w:val="24"/>
        </w:rPr>
        <w:t xml:space="preserve">» </w:t>
      </w:r>
      <w:r>
        <w:rPr>
          <w:rFonts w:ascii="Times New Roman" w:hAnsi="Times New Roman" w:cs="Times New Roman"/>
          <w:sz w:val="24"/>
          <w:szCs w:val="24"/>
        </w:rPr>
        <w:t>сентября</w:t>
      </w:r>
      <w:r w:rsidRPr="00942FF8">
        <w:rPr>
          <w:rFonts w:ascii="Times New Roman" w:hAnsi="Times New Roman" w:cs="Times New Roman"/>
          <w:sz w:val="24"/>
          <w:szCs w:val="24"/>
        </w:rPr>
        <w:t xml:space="preserve"> 20</w:t>
      </w:r>
      <w:r>
        <w:rPr>
          <w:rFonts w:ascii="Times New Roman" w:hAnsi="Times New Roman" w:cs="Times New Roman"/>
          <w:sz w:val="24"/>
          <w:szCs w:val="24"/>
        </w:rPr>
        <w:t>24</w:t>
      </w:r>
      <w:r w:rsidRPr="00942FF8">
        <w:rPr>
          <w:rFonts w:ascii="Times New Roman" w:hAnsi="Times New Roman" w:cs="Times New Roman"/>
          <w:sz w:val="24"/>
          <w:szCs w:val="24"/>
        </w:rPr>
        <w:t xml:space="preserve"> г. № 746/2024</w:t>
      </w:r>
      <w:bookmarkStart w:id="11" w:name="_GoBack"/>
      <w:bookmarkEnd w:id="11"/>
    </w:p>
    <w:p w14:paraId="3A20CC66" w14:textId="77777777" w:rsidR="002A369D" w:rsidRPr="00942FF8" w:rsidRDefault="002A369D" w:rsidP="009C3FEE">
      <w:pPr>
        <w:pStyle w:val="ConsPlusNormal"/>
        <w:jc w:val="both"/>
        <w:rPr>
          <w:rFonts w:ascii="Times New Roman" w:hAnsi="Times New Roman" w:cs="Times New Roman"/>
          <w:sz w:val="24"/>
          <w:szCs w:val="24"/>
        </w:rPr>
      </w:pPr>
    </w:p>
    <w:p w14:paraId="174E3036" w14:textId="77777777" w:rsidR="002A369D" w:rsidRPr="00942FF8" w:rsidRDefault="0065192C" w:rsidP="009C3FEE">
      <w:pPr>
        <w:pStyle w:val="ConsPlusNormal"/>
        <w:jc w:val="center"/>
        <w:rPr>
          <w:rFonts w:ascii="Times New Roman" w:hAnsi="Times New Roman" w:cs="Times New Roman"/>
          <w:b/>
          <w:sz w:val="24"/>
          <w:szCs w:val="24"/>
        </w:rPr>
      </w:pPr>
      <w:r w:rsidRPr="00942FF8">
        <w:rPr>
          <w:rFonts w:ascii="Times New Roman" w:hAnsi="Times New Roman" w:cs="Times New Roman"/>
          <w:b/>
          <w:sz w:val="24"/>
          <w:szCs w:val="24"/>
        </w:rPr>
        <w:t>КАЛЕНДАРНЫЙ ПЛАН</w:t>
      </w:r>
    </w:p>
    <w:p w14:paraId="3147B686" w14:textId="77777777" w:rsidR="00105C7A" w:rsidRPr="00942FF8" w:rsidRDefault="00105C7A" w:rsidP="009C3FEE">
      <w:pPr>
        <w:pStyle w:val="ConsPlusNormal"/>
        <w:jc w:val="both"/>
        <w:rPr>
          <w:rFonts w:ascii="Times New Roman" w:hAnsi="Times New Roman" w:cs="Times New Roman"/>
          <w:sz w:val="24"/>
          <w:szCs w:val="24"/>
        </w:rPr>
      </w:pPr>
    </w:p>
    <w:p w14:paraId="2731F6A4" w14:textId="77777777" w:rsidR="002A369D" w:rsidRPr="00942FF8" w:rsidRDefault="002A369D" w:rsidP="009C3FEE">
      <w:pPr>
        <w:pStyle w:val="ConsPlusNormal"/>
        <w:jc w:val="both"/>
        <w:rPr>
          <w:rFonts w:ascii="Times New Roman" w:hAnsi="Times New Roman" w:cs="Times New Roman"/>
          <w:sz w:val="24"/>
          <w:szCs w:val="24"/>
        </w:rPr>
      </w:pPr>
    </w:p>
    <w:p w14:paraId="6BEE7932" w14:textId="77777777" w:rsidR="002A369D" w:rsidRPr="00942FF8" w:rsidRDefault="002A369D" w:rsidP="009C3FEE">
      <w:pPr>
        <w:pStyle w:val="ConsPlusNormal"/>
        <w:jc w:val="right"/>
        <w:outlineLvl w:val="1"/>
        <w:rPr>
          <w:rFonts w:ascii="Times New Roman" w:hAnsi="Times New Roman" w:cs="Times New Roman"/>
          <w:sz w:val="24"/>
          <w:szCs w:val="24"/>
        </w:rPr>
      </w:pPr>
    </w:p>
    <w:tbl>
      <w:tblPr>
        <w:tblW w:w="15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3"/>
        <w:gridCol w:w="4216"/>
        <w:gridCol w:w="992"/>
        <w:gridCol w:w="1560"/>
        <w:gridCol w:w="1845"/>
        <w:gridCol w:w="2130"/>
        <w:gridCol w:w="2296"/>
        <w:gridCol w:w="1703"/>
        <w:gridCol w:w="680"/>
      </w:tblGrid>
      <w:tr w:rsidR="003729E1" w:rsidRPr="00942FF8" w14:paraId="579CF5CC" w14:textId="77777777" w:rsidTr="004B5137">
        <w:trPr>
          <w:trHeight w:val="720"/>
        </w:trPr>
        <w:tc>
          <w:tcPr>
            <w:tcW w:w="563" w:type="dxa"/>
            <w:tcMar>
              <w:left w:w="108" w:type="dxa"/>
              <w:right w:w="108" w:type="dxa"/>
            </w:tcMar>
            <w:vAlign w:val="center"/>
          </w:tcPr>
          <w:p w14:paraId="26FBD0F8" w14:textId="77777777" w:rsidR="003729E1" w:rsidRPr="00942FF8" w:rsidRDefault="003729E1" w:rsidP="004B5137">
            <w:pPr>
              <w:spacing w:after="0" w:line="240" w:lineRule="exact"/>
              <w:jc w:val="center"/>
              <w:rPr>
                <w:rFonts w:ascii="Times New Roman" w:hAnsi="Times New Roman" w:cs="Times New Roman"/>
                <w:bCs/>
                <w:sz w:val="24"/>
                <w:szCs w:val="24"/>
              </w:rPr>
            </w:pPr>
            <w:r w:rsidRPr="00942FF8">
              <w:rPr>
                <w:rFonts w:ascii="Times New Roman" w:hAnsi="Times New Roman" w:cs="Times New Roman"/>
                <w:bCs/>
                <w:sz w:val="24"/>
                <w:szCs w:val="24"/>
              </w:rPr>
              <w:t>№ п/п</w:t>
            </w:r>
          </w:p>
        </w:tc>
        <w:tc>
          <w:tcPr>
            <w:tcW w:w="4216" w:type="dxa"/>
            <w:shd w:val="clear" w:color="000000" w:fill="FFFFFF"/>
            <w:tcMar>
              <w:left w:w="108" w:type="dxa"/>
              <w:right w:w="108" w:type="dxa"/>
            </w:tcMar>
            <w:vAlign w:val="center"/>
          </w:tcPr>
          <w:p w14:paraId="258C8912" w14:textId="77777777" w:rsidR="003729E1" w:rsidRPr="00942FF8" w:rsidRDefault="003729E1" w:rsidP="004B5137">
            <w:pPr>
              <w:spacing w:after="0" w:line="240" w:lineRule="exact"/>
              <w:jc w:val="center"/>
              <w:rPr>
                <w:rFonts w:ascii="Times New Roman" w:hAnsi="Times New Roman" w:cs="Times New Roman"/>
                <w:bCs/>
                <w:sz w:val="24"/>
                <w:szCs w:val="24"/>
              </w:rPr>
            </w:pPr>
            <w:r w:rsidRPr="00942FF8">
              <w:rPr>
                <w:rFonts w:ascii="Times New Roman" w:hAnsi="Times New Roman" w:cs="Times New Roman"/>
                <w:bCs/>
                <w:sz w:val="24"/>
                <w:szCs w:val="24"/>
              </w:rPr>
              <w:t>Наименование</w:t>
            </w:r>
            <w:r w:rsidRPr="00942FF8">
              <w:rPr>
                <w:rFonts w:ascii="Times New Roman" w:hAnsi="Times New Roman" w:cs="Times New Roman"/>
                <w:bCs/>
                <w:sz w:val="24"/>
                <w:szCs w:val="24"/>
                <w:lang w:val="en-US"/>
              </w:rPr>
              <w:t xml:space="preserve"> </w:t>
            </w:r>
            <w:r w:rsidRPr="00942FF8">
              <w:rPr>
                <w:rFonts w:ascii="Times New Roman" w:hAnsi="Times New Roman" w:cs="Times New Roman"/>
                <w:bCs/>
                <w:sz w:val="24"/>
                <w:szCs w:val="24"/>
              </w:rPr>
              <w:t>товара</w:t>
            </w:r>
          </w:p>
        </w:tc>
        <w:tc>
          <w:tcPr>
            <w:tcW w:w="992" w:type="dxa"/>
            <w:shd w:val="clear" w:color="000000" w:fill="FFFFFF"/>
            <w:vAlign w:val="center"/>
          </w:tcPr>
          <w:p w14:paraId="1B733C40"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Ед.</w:t>
            </w:r>
          </w:p>
          <w:p w14:paraId="2EDB2C62"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изм.</w:t>
            </w:r>
          </w:p>
        </w:tc>
        <w:tc>
          <w:tcPr>
            <w:tcW w:w="1560" w:type="dxa"/>
            <w:tcBorders>
              <w:top w:val="single" w:sz="4" w:space="0" w:color="auto"/>
            </w:tcBorders>
            <w:shd w:val="clear" w:color="000000" w:fill="FFFFFF"/>
            <w:tcMar>
              <w:left w:w="108" w:type="dxa"/>
              <w:right w:w="108" w:type="dxa"/>
            </w:tcMar>
            <w:vAlign w:val="center"/>
          </w:tcPr>
          <w:p w14:paraId="294269DE"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Общее</w:t>
            </w:r>
          </w:p>
          <w:p w14:paraId="73E44150"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количество</w:t>
            </w:r>
          </w:p>
        </w:tc>
        <w:tc>
          <w:tcPr>
            <w:tcW w:w="1845" w:type="dxa"/>
            <w:shd w:val="clear" w:color="auto" w:fill="auto"/>
            <w:vAlign w:val="center"/>
          </w:tcPr>
          <w:p w14:paraId="16AA87D6"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Этапы поставки</w:t>
            </w:r>
          </w:p>
          <w:p w14:paraId="2729D444" w14:textId="77777777" w:rsidR="003729E1" w:rsidRPr="00942FF8" w:rsidRDefault="003729E1" w:rsidP="004B5137">
            <w:pPr>
              <w:spacing w:after="0" w:line="240" w:lineRule="exact"/>
              <w:jc w:val="center"/>
              <w:rPr>
                <w:rFonts w:ascii="Times New Roman" w:hAnsi="Times New Roman" w:cs="Times New Roman"/>
                <w:sz w:val="24"/>
                <w:szCs w:val="24"/>
              </w:rPr>
            </w:pPr>
          </w:p>
        </w:tc>
        <w:tc>
          <w:tcPr>
            <w:tcW w:w="2130" w:type="dxa"/>
            <w:vAlign w:val="center"/>
          </w:tcPr>
          <w:p w14:paraId="0AC0FF09"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Сроки поставки</w:t>
            </w:r>
          </w:p>
        </w:tc>
        <w:tc>
          <w:tcPr>
            <w:tcW w:w="2296" w:type="dxa"/>
            <w:shd w:val="clear" w:color="auto" w:fill="auto"/>
            <w:vAlign w:val="center"/>
          </w:tcPr>
          <w:p w14:paraId="2904B6F1"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 xml:space="preserve">Срок исполнения этапа контракта </w:t>
            </w:r>
          </w:p>
        </w:tc>
        <w:tc>
          <w:tcPr>
            <w:tcW w:w="1703" w:type="dxa"/>
            <w:shd w:val="clear" w:color="auto" w:fill="auto"/>
            <w:vAlign w:val="center"/>
          </w:tcPr>
          <w:p w14:paraId="34EAF7A5"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sz w:val="24"/>
                <w:szCs w:val="24"/>
              </w:rPr>
              <w:t xml:space="preserve">Количество товара </w:t>
            </w:r>
          </w:p>
        </w:tc>
        <w:tc>
          <w:tcPr>
            <w:tcW w:w="680" w:type="dxa"/>
            <w:tcBorders>
              <w:top w:val="nil"/>
              <w:bottom w:val="nil"/>
              <w:right w:val="nil"/>
            </w:tcBorders>
            <w:vAlign w:val="center"/>
          </w:tcPr>
          <w:p w14:paraId="352B4258" w14:textId="77777777" w:rsidR="003729E1" w:rsidRPr="00942FF8" w:rsidRDefault="003729E1" w:rsidP="004B5137">
            <w:pPr>
              <w:spacing w:after="0" w:line="240" w:lineRule="exact"/>
              <w:jc w:val="center"/>
              <w:rPr>
                <w:rFonts w:ascii="Times New Roman" w:hAnsi="Times New Roman" w:cs="Times New Roman"/>
                <w:sz w:val="24"/>
                <w:szCs w:val="24"/>
              </w:rPr>
            </w:pPr>
          </w:p>
        </w:tc>
      </w:tr>
      <w:tr w:rsidR="003729E1" w:rsidRPr="00942FF8" w14:paraId="1AD9CC2A" w14:textId="77777777" w:rsidTr="004B5137">
        <w:trPr>
          <w:trHeight w:val="322"/>
        </w:trPr>
        <w:tc>
          <w:tcPr>
            <w:tcW w:w="563" w:type="dxa"/>
            <w:tcMar>
              <w:left w:w="108" w:type="dxa"/>
              <w:right w:w="108" w:type="dxa"/>
            </w:tcMar>
          </w:tcPr>
          <w:p w14:paraId="3B8E660E" w14:textId="77777777" w:rsidR="003729E1" w:rsidRPr="00942FF8" w:rsidRDefault="003729E1" w:rsidP="004B5137">
            <w:pPr>
              <w:spacing w:after="0" w:line="240" w:lineRule="exact"/>
              <w:jc w:val="center"/>
              <w:rPr>
                <w:rFonts w:ascii="Times New Roman" w:hAnsi="Times New Roman" w:cs="Times New Roman"/>
                <w:color w:val="000000"/>
                <w:sz w:val="24"/>
                <w:szCs w:val="24"/>
                <w:lang w:val="en-US"/>
              </w:rPr>
            </w:pPr>
            <w:r w:rsidRPr="00942FF8">
              <w:rPr>
                <w:rFonts w:ascii="Times New Roman" w:hAnsi="Times New Roman" w:cs="Times New Roman"/>
                <w:noProof/>
                <w:color w:val="000000"/>
                <w:sz w:val="24"/>
                <w:szCs w:val="24"/>
                <w:lang w:val="en-US"/>
              </w:rPr>
              <w:t>1</w:t>
            </w:r>
          </w:p>
        </w:tc>
        <w:tc>
          <w:tcPr>
            <w:tcW w:w="4216" w:type="dxa"/>
            <w:shd w:val="clear" w:color="000000" w:fill="FFFFFF"/>
            <w:tcMar>
              <w:left w:w="108" w:type="dxa"/>
              <w:right w:w="108" w:type="dxa"/>
            </w:tcMar>
          </w:tcPr>
          <w:p w14:paraId="60EE03D8" w14:textId="77777777" w:rsidR="003729E1" w:rsidRPr="00942FF8" w:rsidRDefault="003729E1" w:rsidP="004B5137">
            <w:pPr>
              <w:spacing w:line="240" w:lineRule="exact"/>
              <w:jc w:val="both"/>
              <w:rPr>
                <w:rFonts w:ascii="Times New Roman" w:eastAsia="Arial Unicode MS" w:hAnsi="Times New Roman" w:cs="Times New Roman"/>
                <w:sz w:val="24"/>
                <w:szCs w:val="24"/>
                <w:lang w:val="en-US"/>
              </w:rPr>
            </w:pPr>
            <w:r w:rsidRPr="00942FF8">
              <w:rPr>
                <w:rFonts w:ascii="Times New Roman" w:eastAsia="Arial Unicode MS" w:hAnsi="Times New Roman" w:cs="Times New Roman"/>
                <w:noProof/>
                <w:sz w:val="24"/>
                <w:szCs w:val="24"/>
                <w:lang w:val="en-US"/>
              </w:rPr>
              <w:t>НАТРИЯ ХЛОРИД</w:t>
            </w:r>
            <w:r w:rsidRPr="00942FF8">
              <w:rPr>
                <w:rFonts w:ascii="Times New Roman" w:eastAsia="Arial Unicode MS" w:hAnsi="Times New Roman" w:cs="Times New Roman"/>
                <w:sz w:val="24"/>
                <w:szCs w:val="24"/>
                <w:lang w:val="en-US"/>
              </w:rPr>
              <w:t xml:space="preserve"> </w:t>
            </w:r>
          </w:p>
        </w:tc>
        <w:tc>
          <w:tcPr>
            <w:tcW w:w="992" w:type="dxa"/>
            <w:shd w:val="clear" w:color="000000" w:fill="FFFFFF"/>
            <w:tcMar>
              <w:left w:w="108" w:type="dxa"/>
              <w:right w:w="108" w:type="dxa"/>
            </w:tcMar>
          </w:tcPr>
          <w:p w14:paraId="261670BA"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noProof/>
                <w:sz w:val="24"/>
                <w:szCs w:val="24"/>
              </w:rPr>
              <w:t>СМ3;^</w:t>
            </w:r>
            <w:r w:rsidRPr="00942FF8">
              <w:rPr>
                <w:rFonts w:ascii="Times New Roman" w:hAnsi="Times New Roman" w:cs="Times New Roman"/>
                <w:sz w:val="24"/>
                <w:szCs w:val="24"/>
              </w:rPr>
              <w:t>МЛ</w:t>
            </w:r>
          </w:p>
        </w:tc>
        <w:tc>
          <w:tcPr>
            <w:tcW w:w="1560" w:type="dxa"/>
            <w:shd w:val="clear" w:color="000000" w:fill="FFFFFF"/>
            <w:tcMar>
              <w:left w:w="108" w:type="dxa"/>
              <w:right w:w="108" w:type="dxa"/>
            </w:tcMar>
          </w:tcPr>
          <w:p w14:paraId="45EF61B1" w14:textId="77777777" w:rsidR="003729E1" w:rsidRPr="00942FF8" w:rsidRDefault="003729E1" w:rsidP="004B5137">
            <w:pPr>
              <w:spacing w:after="0" w:line="240" w:lineRule="exact"/>
              <w:jc w:val="center"/>
              <w:rPr>
                <w:rFonts w:ascii="Times New Roman" w:hAnsi="Times New Roman" w:cs="Times New Roman"/>
                <w:sz w:val="24"/>
                <w:szCs w:val="24"/>
              </w:rPr>
            </w:pPr>
            <w:r w:rsidRPr="00942FF8">
              <w:rPr>
                <w:rFonts w:ascii="Times New Roman" w:hAnsi="Times New Roman" w:cs="Times New Roman"/>
                <w:noProof/>
                <w:sz w:val="24"/>
                <w:szCs w:val="24"/>
              </w:rPr>
              <w:t>5000000.0000</w:t>
            </w:r>
          </w:p>
        </w:tc>
        <w:tc>
          <w:tcPr>
            <w:tcW w:w="7974" w:type="dxa"/>
            <w:gridSpan w:val="4"/>
          </w:tcPr>
          <w:tbl>
            <w:tblPr>
              <w:tblStyle w:val="af"/>
              <w:tblpPr w:leftFromText="180" w:rightFromText="180" w:vertAnchor="text" w:horzAnchor="margin" w:tblpY="-19"/>
              <w:tblOverlap w:val="never"/>
              <w:tblW w:w="798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838"/>
              <w:gridCol w:w="2152"/>
              <w:gridCol w:w="2281"/>
              <w:gridCol w:w="1712"/>
            </w:tblGrid>
            <w:tr w:rsidR="003729E1" w:rsidRPr="00942FF8" w14:paraId="4A4CA6F0" w14:textId="77777777" w:rsidTr="004B5137">
              <w:trPr>
                <w:trHeight w:val="729"/>
              </w:trPr>
              <w:tc>
                <w:tcPr>
                  <w:tcW w:w="1838" w:type="dxa"/>
                </w:tcPr>
                <w:p w14:paraId="0B83A024" w14:textId="77777777" w:rsidR="003729E1" w:rsidRPr="00942FF8" w:rsidRDefault="003729E1" w:rsidP="004B5137">
                  <w:pPr>
                    <w:spacing w:line="240" w:lineRule="exact"/>
                    <w:jc w:val="center"/>
                    <w:rPr>
                      <w:sz w:val="24"/>
                      <w:szCs w:val="24"/>
                    </w:rPr>
                  </w:pPr>
                  <w:r w:rsidRPr="00942FF8">
                    <w:rPr>
                      <w:sz w:val="24"/>
                      <w:szCs w:val="24"/>
                    </w:rPr>
                    <w:t>1</w:t>
                  </w:r>
                </w:p>
                <w:p w14:paraId="53A33A93" w14:textId="77777777" w:rsidR="003729E1" w:rsidRPr="00942FF8" w:rsidRDefault="003729E1" w:rsidP="004B5137">
                  <w:pPr>
                    <w:spacing w:line="240" w:lineRule="exact"/>
                    <w:rPr>
                      <w:sz w:val="24"/>
                      <w:szCs w:val="24"/>
                    </w:rPr>
                  </w:pPr>
                </w:p>
              </w:tc>
              <w:tc>
                <w:tcPr>
                  <w:tcW w:w="2152" w:type="dxa"/>
                </w:tcPr>
                <w:p w14:paraId="380B0DC4" w14:textId="77777777" w:rsidR="003729E1" w:rsidRPr="00942FF8" w:rsidRDefault="003729E1" w:rsidP="004B5137">
                  <w:pPr>
                    <w:spacing w:line="240" w:lineRule="exact"/>
                    <w:rPr>
                      <w:sz w:val="24"/>
                      <w:szCs w:val="24"/>
                    </w:rPr>
                  </w:pPr>
                  <w:r w:rsidRPr="00942FF8">
                    <w:rPr>
                      <w:sz w:val="24"/>
                      <w:szCs w:val="24"/>
                    </w:rPr>
                    <w:t>в течение 21 дня с даты заключения контракта</w:t>
                  </w:r>
                </w:p>
                <w:p w14:paraId="1B1BF56B" w14:textId="77777777" w:rsidR="003729E1" w:rsidRPr="00942FF8" w:rsidRDefault="003729E1" w:rsidP="004B5137">
                  <w:pPr>
                    <w:spacing w:line="240" w:lineRule="exact"/>
                    <w:rPr>
                      <w:sz w:val="24"/>
                      <w:szCs w:val="24"/>
                    </w:rPr>
                  </w:pPr>
                </w:p>
              </w:tc>
              <w:tc>
                <w:tcPr>
                  <w:tcW w:w="2281" w:type="dxa"/>
                </w:tcPr>
                <w:p w14:paraId="1AA2BBDA" w14:textId="77777777" w:rsidR="003729E1" w:rsidRPr="00942FF8" w:rsidRDefault="003729E1" w:rsidP="004B5137">
                  <w:pPr>
                    <w:rPr>
                      <w:sz w:val="24"/>
                      <w:szCs w:val="24"/>
                    </w:rPr>
                  </w:pPr>
                  <w:r w:rsidRPr="00942FF8">
                    <w:rPr>
                      <w:sz w:val="24"/>
                      <w:szCs w:val="24"/>
                    </w:rPr>
                    <w:t>С даты заключения контракта по 15.11.2024</w:t>
                  </w:r>
                </w:p>
              </w:tc>
              <w:tc>
                <w:tcPr>
                  <w:tcW w:w="1712" w:type="dxa"/>
                </w:tcPr>
                <w:p w14:paraId="700D5396" w14:textId="77777777" w:rsidR="003729E1" w:rsidRPr="00942FF8" w:rsidRDefault="003729E1" w:rsidP="004B5137">
                  <w:pPr>
                    <w:spacing w:line="240" w:lineRule="exact"/>
                    <w:rPr>
                      <w:sz w:val="24"/>
                      <w:szCs w:val="24"/>
                    </w:rPr>
                  </w:pPr>
                  <w:r w:rsidRPr="00942FF8">
                    <w:rPr>
                      <w:sz w:val="24"/>
                      <w:szCs w:val="24"/>
                    </w:rPr>
                    <w:t>5000000.0000</w:t>
                  </w:r>
                </w:p>
              </w:tc>
            </w:tr>
          </w:tbl>
          <w:p w14:paraId="79AD325B" w14:textId="77777777" w:rsidR="003729E1" w:rsidRPr="00942FF8" w:rsidRDefault="003729E1" w:rsidP="004B5137">
            <w:pPr>
              <w:spacing w:after="0" w:line="240" w:lineRule="exact"/>
              <w:rPr>
                <w:rFonts w:ascii="Times New Roman" w:eastAsia="Times New Roman" w:hAnsi="Times New Roman" w:cs="Times New Roman"/>
                <w:sz w:val="24"/>
                <w:szCs w:val="24"/>
              </w:rPr>
            </w:pPr>
          </w:p>
        </w:tc>
        <w:tc>
          <w:tcPr>
            <w:tcW w:w="680" w:type="dxa"/>
            <w:tcBorders>
              <w:top w:val="nil"/>
              <w:bottom w:val="nil"/>
              <w:right w:val="nil"/>
            </w:tcBorders>
          </w:tcPr>
          <w:p w14:paraId="0471BFDA" w14:textId="77777777" w:rsidR="003729E1" w:rsidRPr="00942FF8" w:rsidRDefault="003729E1" w:rsidP="004B5137">
            <w:pPr>
              <w:spacing w:after="0" w:line="240" w:lineRule="exact"/>
              <w:rPr>
                <w:rFonts w:ascii="Times New Roman" w:hAnsi="Times New Roman" w:cs="Times New Roman"/>
                <w:sz w:val="24"/>
                <w:szCs w:val="24"/>
              </w:rPr>
            </w:pPr>
          </w:p>
        </w:tc>
      </w:tr>
    </w:tbl>
    <w:p w14:paraId="36AC565F" w14:textId="77777777" w:rsidR="002A369D" w:rsidRPr="00942FF8" w:rsidRDefault="002A369D" w:rsidP="00831679">
      <w:pPr>
        <w:pStyle w:val="ConsPlusNormal"/>
        <w:outlineLvl w:val="1"/>
        <w:rPr>
          <w:rFonts w:ascii="Times New Roman" w:hAnsi="Times New Roman" w:cs="Times New Roman"/>
          <w:sz w:val="24"/>
          <w:szCs w:val="24"/>
        </w:rPr>
      </w:pPr>
    </w:p>
    <w:p w14:paraId="0C7A40DF" w14:textId="77777777" w:rsidR="002A369D" w:rsidRPr="00942FF8" w:rsidRDefault="002A369D" w:rsidP="009C3FEE">
      <w:pPr>
        <w:pStyle w:val="ConsPlusNormal"/>
        <w:jc w:val="right"/>
        <w:outlineLvl w:val="1"/>
        <w:rPr>
          <w:rFonts w:ascii="Times New Roman" w:hAnsi="Times New Roman" w:cs="Times New Roman"/>
          <w:sz w:val="24"/>
          <w:szCs w:val="24"/>
        </w:rPr>
      </w:pPr>
    </w:p>
    <w:p w14:paraId="491773FE" w14:textId="77777777" w:rsidR="002A369D" w:rsidRPr="00942FF8" w:rsidRDefault="002A369D" w:rsidP="009C3FEE">
      <w:pPr>
        <w:pStyle w:val="ConsPlusNormal"/>
        <w:jc w:val="right"/>
        <w:outlineLvl w:val="1"/>
        <w:rPr>
          <w:rFonts w:ascii="Times New Roman" w:hAnsi="Times New Roman" w:cs="Times New Roman"/>
          <w:sz w:val="24"/>
          <w:szCs w:val="24"/>
        </w:rPr>
      </w:pPr>
    </w:p>
    <w:tbl>
      <w:tblPr>
        <w:tblW w:w="1097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5058"/>
      </w:tblGrid>
      <w:tr w:rsidR="003729E1" w:rsidRPr="00942FF8" w14:paraId="3338DB0D" w14:textId="77777777" w:rsidTr="004B5137">
        <w:trPr>
          <w:trHeight w:val="1314"/>
        </w:trPr>
        <w:tc>
          <w:tcPr>
            <w:tcW w:w="5920" w:type="dxa"/>
          </w:tcPr>
          <w:p w14:paraId="2B96201E" w14:textId="77777777" w:rsidR="003729E1" w:rsidRPr="00942FF8" w:rsidRDefault="003729E1" w:rsidP="004B5137">
            <w:pPr>
              <w:snapToGrid w:val="0"/>
              <w:spacing w:after="0" w:line="240" w:lineRule="auto"/>
              <w:rPr>
                <w:rFonts w:ascii="Times New Roman" w:hAnsi="Times New Roman" w:cs="Times New Roman"/>
                <w:b/>
              </w:rPr>
            </w:pPr>
            <w:r w:rsidRPr="00942FF8">
              <w:rPr>
                <w:rFonts w:ascii="Times New Roman" w:hAnsi="Times New Roman" w:cs="Times New Roman"/>
                <w:b/>
              </w:rPr>
              <w:t>Заказчик</w:t>
            </w:r>
          </w:p>
          <w:p w14:paraId="395AE9C1" w14:textId="77777777" w:rsidR="003729E1" w:rsidRPr="00942FF8" w:rsidRDefault="003729E1" w:rsidP="004B5137">
            <w:pPr>
              <w:snapToGrid w:val="0"/>
              <w:spacing w:after="0" w:line="240" w:lineRule="auto"/>
              <w:rPr>
                <w:rFonts w:ascii="Times New Roman" w:hAnsi="Times New Roman" w:cs="Times New Roman"/>
              </w:rPr>
            </w:pPr>
            <w:r w:rsidRPr="00942FF8">
              <w:rPr>
                <w:rFonts w:ascii="Times New Roman" w:hAnsi="Times New Roman" w:cs="Times New Roman"/>
              </w:rPr>
              <w:t>КГБУЗ «ККБ» имени профессора О.В. Владимирцева</w:t>
            </w:r>
          </w:p>
          <w:p w14:paraId="6FC65632" w14:textId="77777777" w:rsidR="003729E1" w:rsidRPr="00942FF8" w:rsidRDefault="003729E1" w:rsidP="004B5137">
            <w:pPr>
              <w:snapToGrid w:val="0"/>
              <w:spacing w:after="0" w:line="240" w:lineRule="auto"/>
              <w:rPr>
                <w:rFonts w:ascii="Times New Roman" w:hAnsi="Times New Roman" w:cs="Times New Roman"/>
              </w:rPr>
            </w:pPr>
          </w:p>
          <w:p w14:paraId="26E5A823"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Главный врач</w:t>
            </w:r>
          </w:p>
          <w:p w14:paraId="537016D0" w14:textId="77777777" w:rsidR="003729E1" w:rsidRPr="00942FF8" w:rsidRDefault="003729E1" w:rsidP="004B5137">
            <w:pPr>
              <w:widowControl w:val="0"/>
              <w:rPr>
                <w:rFonts w:ascii="Times New Roman" w:eastAsia="Calibri" w:hAnsi="Times New Roman" w:cs="Times New Roman"/>
                <w:color w:val="000000" w:themeColor="text1"/>
                <w:sz w:val="20"/>
                <w:szCs w:val="20"/>
              </w:rPr>
            </w:pPr>
            <w:r w:rsidRPr="00942FF8">
              <w:rPr>
                <w:rFonts w:ascii="Times New Roman" w:eastAsia="Calibri" w:hAnsi="Times New Roman" w:cs="Times New Roman"/>
                <w:color w:val="000000" w:themeColor="text1"/>
                <w:sz w:val="20"/>
                <w:szCs w:val="20"/>
              </w:rPr>
              <w:t xml:space="preserve"> _________________/</w:t>
            </w:r>
            <w:proofErr w:type="spellStart"/>
            <w:r w:rsidRPr="00942FF8">
              <w:rPr>
                <w:rFonts w:ascii="Times New Roman" w:eastAsia="Calibri" w:hAnsi="Times New Roman" w:cs="Times New Roman"/>
                <w:color w:val="000000" w:themeColor="text1"/>
                <w:sz w:val="20"/>
                <w:szCs w:val="20"/>
              </w:rPr>
              <w:t>М.В.Горелов</w:t>
            </w:r>
            <w:proofErr w:type="spellEnd"/>
            <w:r w:rsidRPr="00942FF8">
              <w:rPr>
                <w:rFonts w:ascii="Times New Roman" w:eastAsia="Calibri" w:hAnsi="Times New Roman" w:cs="Times New Roman"/>
                <w:color w:val="000000" w:themeColor="text1"/>
                <w:sz w:val="20"/>
                <w:szCs w:val="20"/>
              </w:rPr>
              <w:t xml:space="preserve"> /</w:t>
            </w:r>
          </w:p>
          <w:p w14:paraId="0E280A13" w14:textId="77777777" w:rsidR="003729E1" w:rsidRPr="00942FF8" w:rsidRDefault="003729E1" w:rsidP="004B5137">
            <w:pPr>
              <w:snapToGrid w:val="0"/>
              <w:spacing w:after="0" w:line="240" w:lineRule="auto"/>
              <w:rPr>
                <w:rFonts w:ascii="Times New Roman" w:hAnsi="Times New Roman" w:cs="Times New Roman"/>
              </w:rPr>
            </w:pPr>
          </w:p>
        </w:tc>
        <w:tc>
          <w:tcPr>
            <w:tcW w:w="5058" w:type="dxa"/>
          </w:tcPr>
          <w:p w14:paraId="31172C95" w14:textId="77777777" w:rsidR="003729E1" w:rsidRPr="00942FF8" w:rsidRDefault="003729E1" w:rsidP="004B5137">
            <w:pPr>
              <w:snapToGrid w:val="0"/>
              <w:spacing w:after="0" w:line="240" w:lineRule="auto"/>
              <w:ind w:right="-3"/>
              <w:rPr>
                <w:rFonts w:ascii="Times New Roman" w:hAnsi="Times New Roman" w:cs="Times New Roman"/>
                <w:b/>
                <w:bCs/>
                <w:iCs/>
              </w:rPr>
            </w:pPr>
            <w:r w:rsidRPr="00942FF8">
              <w:rPr>
                <w:rFonts w:ascii="Times New Roman" w:hAnsi="Times New Roman" w:cs="Times New Roman"/>
                <w:b/>
                <w:bCs/>
                <w:iCs/>
              </w:rPr>
              <w:t>Поставщик</w:t>
            </w:r>
          </w:p>
          <w:p w14:paraId="61161403" w14:textId="77777777" w:rsidR="003729E1" w:rsidRPr="00942FF8" w:rsidRDefault="003729E1" w:rsidP="004B5137">
            <w:pPr>
              <w:snapToGrid w:val="0"/>
              <w:spacing w:after="0" w:line="240" w:lineRule="auto"/>
              <w:ind w:right="-3"/>
              <w:rPr>
                <w:rFonts w:ascii="Times New Roman" w:hAnsi="Times New Roman" w:cs="Times New Roman"/>
              </w:rPr>
            </w:pPr>
            <w:r w:rsidRPr="00942FF8">
              <w:rPr>
                <w:rFonts w:ascii="Times New Roman" w:hAnsi="Times New Roman" w:cs="Times New Roman"/>
              </w:rPr>
              <w:t>ООО «</w:t>
            </w:r>
            <w:proofErr w:type="spellStart"/>
            <w:r w:rsidRPr="00942FF8">
              <w:rPr>
                <w:rFonts w:ascii="Times New Roman" w:hAnsi="Times New Roman" w:cs="Times New Roman"/>
              </w:rPr>
              <w:t>Йотта-Фарм</w:t>
            </w:r>
            <w:proofErr w:type="spellEnd"/>
            <w:r w:rsidRPr="00942FF8">
              <w:rPr>
                <w:rFonts w:ascii="Times New Roman" w:hAnsi="Times New Roman" w:cs="Times New Roman"/>
              </w:rPr>
              <w:t>»</w:t>
            </w:r>
          </w:p>
          <w:p w14:paraId="270AA6A9" w14:textId="77777777" w:rsidR="003729E1" w:rsidRPr="00942FF8" w:rsidRDefault="003729E1" w:rsidP="004B5137">
            <w:pPr>
              <w:snapToGrid w:val="0"/>
              <w:spacing w:after="0" w:line="240" w:lineRule="auto"/>
              <w:ind w:right="-3"/>
              <w:rPr>
                <w:rFonts w:ascii="Times New Roman" w:hAnsi="Times New Roman" w:cs="Times New Roman"/>
                <w:b/>
                <w:bCs/>
                <w:iCs/>
              </w:rPr>
            </w:pPr>
          </w:p>
          <w:p w14:paraId="5EA866A0" w14:textId="77777777" w:rsidR="003729E1" w:rsidRPr="00942FF8" w:rsidRDefault="003729E1" w:rsidP="004B5137">
            <w:pPr>
              <w:spacing w:after="0" w:line="240" w:lineRule="auto"/>
              <w:rPr>
                <w:rFonts w:ascii="Times New Roman" w:hAnsi="Times New Roman" w:cs="Times New Roman"/>
              </w:rPr>
            </w:pPr>
            <w:r w:rsidRPr="00942FF8">
              <w:rPr>
                <w:rFonts w:ascii="Times New Roman" w:hAnsi="Times New Roman" w:cs="Times New Roman"/>
              </w:rPr>
              <w:t>Старший менеджер отдела гос. закупок</w:t>
            </w:r>
          </w:p>
          <w:p w14:paraId="7D760208" w14:textId="77777777" w:rsidR="003729E1" w:rsidRPr="00942FF8" w:rsidRDefault="003729E1" w:rsidP="004B5137">
            <w:pPr>
              <w:snapToGrid w:val="0"/>
              <w:spacing w:after="0" w:line="240" w:lineRule="auto"/>
              <w:ind w:right="-3"/>
              <w:rPr>
                <w:rFonts w:ascii="Times New Roman" w:hAnsi="Times New Roman" w:cs="Times New Roman"/>
                <w:bCs/>
                <w:iCs/>
              </w:rPr>
            </w:pPr>
            <w:r w:rsidRPr="00942FF8">
              <w:rPr>
                <w:rFonts w:ascii="Times New Roman" w:hAnsi="Times New Roman" w:cs="Times New Roman"/>
              </w:rPr>
              <w:t>_________________ /</w:t>
            </w:r>
            <w:r w:rsidRPr="00942FF8">
              <w:rPr>
                <w:rFonts w:ascii="Times New Roman" w:hAnsi="Times New Roman" w:cs="Times New Roman"/>
                <w:sz w:val="20"/>
                <w:szCs w:val="20"/>
              </w:rPr>
              <w:t xml:space="preserve"> О.В. </w:t>
            </w:r>
            <w:proofErr w:type="spellStart"/>
            <w:r w:rsidRPr="00942FF8">
              <w:rPr>
                <w:rFonts w:ascii="Times New Roman" w:hAnsi="Times New Roman" w:cs="Times New Roman"/>
                <w:sz w:val="20"/>
                <w:szCs w:val="20"/>
              </w:rPr>
              <w:t>Сторожишина</w:t>
            </w:r>
            <w:proofErr w:type="spellEnd"/>
            <w:r w:rsidRPr="00942FF8">
              <w:rPr>
                <w:rFonts w:ascii="Times New Roman" w:hAnsi="Times New Roman" w:cs="Times New Roman"/>
                <w:sz w:val="20"/>
                <w:szCs w:val="20"/>
              </w:rPr>
              <w:t xml:space="preserve"> </w:t>
            </w:r>
            <w:r w:rsidRPr="00942FF8">
              <w:rPr>
                <w:rFonts w:ascii="Times New Roman" w:hAnsi="Times New Roman" w:cs="Times New Roman"/>
              </w:rPr>
              <w:t xml:space="preserve">/ </w:t>
            </w:r>
          </w:p>
        </w:tc>
      </w:tr>
    </w:tbl>
    <w:p w14:paraId="23C9ADF8" w14:textId="77777777" w:rsidR="002A369D" w:rsidRPr="00942FF8" w:rsidRDefault="002A369D" w:rsidP="009C3FEE">
      <w:pPr>
        <w:pStyle w:val="ConsPlusNormal"/>
        <w:jc w:val="right"/>
        <w:outlineLvl w:val="1"/>
        <w:rPr>
          <w:rFonts w:ascii="Times New Roman" w:hAnsi="Times New Roman" w:cs="Times New Roman"/>
          <w:sz w:val="24"/>
          <w:szCs w:val="24"/>
        </w:rPr>
      </w:pPr>
    </w:p>
    <w:p w14:paraId="0B23BCA4" w14:textId="77777777" w:rsidR="002A369D" w:rsidRPr="00942FF8" w:rsidRDefault="002A369D" w:rsidP="009C3FEE">
      <w:pPr>
        <w:pStyle w:val="ConsPlusNormal"/>
        <w:jc w:val="right"/>
        <w:outlineLvl w:val="1"/>
        <w:rPr>
          <w:rFonts w:ascii="Times New Roman" w:hAnsi="Times New Roman" w:cs="Times New Roman"/>
          <w:sz w:val="24"/>
          <w:szCs w:val="24"/>
        </w:rPr>
      </w:pPr>
    </w:p>
    <w:p w14:paraId="7508A63C" w14:textId="77777777" w:rsidR="002A369D" w:rsidRPr="00942FF8" w:rsidRDefault="002A369D" w:rsidP="009C3FEE">
      <w:pPr>
        <w:pStyle w:val="ConsPlusNormal"/>
        <w:jc w:val="right"/>
        <w:outlineLvl w:val="1"/>
        <w:rPr>
          <w:rFonts w:ascii="Times New Roman" w:hAnsi="Times New Roman" w:cs="Times New Roman"/>
          <w:sz w:val="24"/>
          <w:szCs w:val="24"/>
        </w:rPr>
      </w:pPr>
    </w:p>
    <w:p w14:paraId="67DE30A6" w14:textId="77777777" w:rsidR="002A369D" w:rsidRPr="00942FF8" w:rsidRDefault="002A369D" w:rsidP="009C3FEE">
      <w:pPr>
        <w:pStyle w:val="ConsPlusNormal"/>
        <w:jc w:val="right"/>
        <w:outlineLvl w:val="1"/>
        <w:rPr>
          <w:rFonts w:ascii="Times New Roman" w:hAnsi="Times New Roman" w:cs="Times New Roman"/>
          <w:sz w:val="24"/>
          <w:szCs w:val="24"/>
        </w:rPr>
      </w:pPr>
    </w:p>
    <w:p w14:paraId="51FD3D06" w14:textId="77777777" w:rsidR="002A369D" w:rsidRPr="00942FF8" w:rsidRDefault="0065192C">
      <w:pPr>
        <w:rPr>
          <w:rFonts w:ascii="Times New Roman" w:eastAsia="Times New Roman" w:hAnsi="Times New Roman" w:cs="Times New Roman"/>
          <w:sz w:val="24"/>
          <w:szCs w:val="24"/>
          <w:lang w:eastAsia="ru-RU"/>
        </w:rPr>
      </w:pPr>
      <w:r w:rsidRPr="00942FF8">
        <w:rPr>
          <w:rFonts w:ascii="Times New Roman" w:hAnsi="Times New Roman" w:cs="Times New Roman"/>
          <w:sz w:val="24"/>
          <w:szCs w:val="24"/>
        </w:rPr>
        <w:br w:type="page"/>
      </w:r>
    </w:p>
    <w:p w14:paraId="7B1AFE85" w14:textId="77777777" w:rsidR="002A369D" w:rsidRPr="00942FF8" w:rsidRDefault="002A369D" w:rsidP="00877217">
      <w:pPr>
        <w:pStyle w:val="ConsPlusNormal"/>
        <w:outlineLvl w:val="1"/>
        <w:rPr>
          <w:rFonts w:ascii="Times New Roman" w:hAnsi="Times New Roman" w:cs="Times New Roman"/>
          <w:sz w:val="24"/>
          <w:szCs w:val="24"/>
        </w:rPr>
      </w:pPr>
    </w:p>
    <w:p w14:paraId="55A3315F" w14:textId="77777777" w:rsidR="002A369D" w:rsidRPr="00942FF8" w:rsidRDefault="0065192C" w:rsidP="007918B0">
      <w:pPr>
        <w:pStyle w:val="ConsPlusNormal"/>
        <w:jc w:val="right"/>
        <w:outlineLvl w:val="1"/>
        <w:rPr>
          <w:rFonts w:ascii="Times New Roman" w:hAnsi="Times New Roman" w:cs="Times New Roman"/>
          <w:sz w:val="24"/>
          <w:szCs w:val="24"/>
        </w:rPr>
      </w:pPr>
      <w:bookmarkStart w:id="12" w:name="P535"/>
      <w:bookmarkEnd w:id="12"/>
      <w:r w:rsidRPr="00942FF8">
        <w:rPr>
          <w:rFonts w:ascii="Times New Roman" w:hAnsi="Times New Roman" w:cs="Times New Roman"/>
          <w:sz w:val="24"/>
          <w:szCs w:val="24"/>
        </w:rPr>
        <w:t xml:space="preserve"> Приложение № 4</w:t>
      </w:r>
    </w:p>
    <w:p w14:paraId="70A9E97E" w14:textId="77777777" w:rsidR="002A369D" w:rsidRPr="00942FF8" w:rsidRDefault="0065192C" w:rsidP="007918B0">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к Контракту</w:t>
      </w:r>
    </w:p>
    <w:p w14:paraId="416F7AC3" w14:textId="77777777" w:rsidR="002A369D" w:rsidRPr="00942FF8" w:rsidRDefault="0065192C" w:rsidP="007918B0">
      <w:pPr>
        <w:pStyle w:val="ConsPlusNormal"/>
        <w:jc w:val="right"/>
        <w:rPr>
          <w:rFonts w:ascii="Times New Roman" w:hAnsi="Times New Roman" w:cs="Times New Roman"/>
          <w:sz w:val="24"/>
          <w:szCs w:val="24"/>
        </w:rPr>
      </w:pPr>
      <w:r w:rsidRPr="00942FF8">
        <w:rPr>
          <w:rFonts w:ascii="Times New Roman" w:hAnsi="Times New Roman" w:cs="Times New Roman"/>
          <w:sz w:val="24"/>
          <w:szCs w:val="24"/>
        </w:rPr>
        <w:t>от «_</w:t>
      </w:r>
      <w:proofErr w:type="gramStart"/>
      <w:r w:rsidRPr="00942FF8">
        <w:rPr>
          <w:rFonts w:ascii="Times New Roman" w:hAnsi="Times New Roman" w:cs="Times New Roman"/>
          <w:sz w:val="24"/>
          <w:szCs w:val="24"/>
        </w:rPr>
        <w:t>_»_</w:t>
      </w:r>
      <w:proofErr w:type="gramEnd"/>
      <w:r w:rsidRPr="00942FF8">
        <w:rPr>
          <w:rFonts w:ascii="Times New Roman" w:hAnsi="Times New Roman" w:cs="Times New Roman"/>
          <w:sz w:val="24"/>
          <w:szCs w:val="24"/>
        </w:rPr>
        <w:t>_____ 20__ г. № ___</w:t>
      </w:r>
    </w:p>
    <w:p w14:paraId="6CC56B92" w14:textId="77777777" w:rsidR="002A369D" w:rsidRPr="00942FF8" w:rsidRDefault="002A369D" w:rsidP="007918B0">
      <w:pPr>
        <w:pStyle w:val="ConsPlusNormal"/>
        <w:jc w:val="both"/>
        <w:rPr>
          <w:rFonts w:ascii="Times New Roman" w:hAnsi="Times New Roman" w:cs="Times New Roman"/>
          <w:sz w:val="24"/>
          <w:szCs w:val="24"/>
        </w:rPr>
      </w:pPr>
    </w:p>
    <w:p w14:paraId="6CBCACFB" w14:textId="77777777" w:rsidR="002A369D" w:rsidRPr="00942FF8" w:rsidRDefault="0065192C" w:rsidP="007918B0">
      <w:pPr>
        <w:pStyle w:val="ConsPlusNormal"/>
        <w:jc w:val="center"/>
        <w:rPr>
          <w:rFonts w:ascii="Times New Roman" w:hAnsi="Times New Roman" w:cs="Times New Roman"/>
          <w:b/>
          <w:sz w:val="24"/>
          <w:szCs w:val="24"/>
        </w:rPr>
      </w:pPr>
      <w:r w:rsidRPr="00942FF8">
        <w:rPr>
          <w:rFonts w:ascii="Times New Roman" w:hAnsi="Times New Roman" w:cs="Times New Roman"/>
          <w:b/>
          <w:sz w:val="24"/>
          <w:szCs w:val="24"/>
        </w:rPr>
        <w:t>АКТ СВЕРКИ РАСЧЕТОВ</w:t>
      </w:r>
    </w:p>
    <w:p w14:paraId="1D451D96" w14:textId="77777777" w:rsidR="002A369D" w:rsidRPr="00942FF8" w:rsidRDefault="0065192C" w:rsidP="007918B0">
      <w:pPr>
        <w:pStyle w:val="ConsPlusNormal"/>
        <w:jc w:val="center"/>
        <w:rPr>
          <w:rFonts w:ascii="Times New Roman" w:hAnsi="Times New Roman" w:cs="Times New Roman"/>
          <w:sz w:val="24"/>
          <w:szCs w:val="24"/>
        </w:rPr>
      </w:pPr>
      <w:r w:rsidRPr="00942FF8">
        <w:rPr>
          <w:rFonts w:ascii="Times New Roman" w:hAnsi="Times New Roman" w:cs="Times New Roman"/>
          <w:sz w:val="24"/>
          <w:szCs w:val="24"/>
        </w:rPr>
        <w:t>____________________________________________________</w:t>
      </w:r>
    </w:p>
    <w:p w14:paraId="7F8CB577" w14:textId="77777777" w:rsidR="002A369D" w:rsidRPr="00942FF8" w:rsidRDefault="0065192C" w:rsidP="007918B0">
      <w:pPr>
        <w:pStyle w:val="ConsPlusNormal"/>
        <w:jc w:val="center"/>
        <w:rPr>
          <w:rFonts w:ascii="Times New Roman" w:hAnsi="Times New Roman" w:cs="Times New Roman"/>
          <w:sz w:val="24"/>
          <w:szCs w:val="24"/>
        </w:rPr>
      </w:pPr>
      <w:r w:rsidRPr="00942FF8">
        <w:rPr>
          <w:rFonts w:ascii="Times New Roman" w:hAnsi="Times New Roman" w:cs="Times New Roman"/>
          <w:sz w:val="24"/>
          <w:szCs w:val="24"/>
        </w:rPr>
        <w:t>и __________________________________________________</w:t>
      </w:r>
    </w:p>
    <w:p w14:paraId="541A9C5A" w14:textId="77777777" w:rsidR="002A369D" w:rsidRPr="00942FF8" w:rsidRDefault="002A369D" w:rsidP="007918B0">
      <w:pPr>
        <w:pStyle w:val="ConsPlusNormal"/>
        <w:jc w:val="center"/>
        <w:rPr>
          <w:rFonts w:ascii="Times New Roman" w:hAnsi="Times New Roman" w:cs="Times New Roman"/>
          <w:sz w:val="24"/>
          <w:szCs w:val="24"/>
        </w:rPr>
      </w:pPr>
    </w:p>
    <w:p w14:paraId="1BED07EF" w14:textId="77777777" w:rsidR="002A369D" w:rsidRPr="00942FF8" w:rsidRDefault="0065192C" w:rsidP="007918B0">
      <w:pPr>
        <w:pStyle w:val="ConsPlusNormal"/>
        <w:jc w:val="center"/>
        <w:rPr>
          <w:rFonts w:ascii="Times New Roman" w:hAnsi="Times New Roman" w:cs="Times New Roman"/>
          <w:sz w:val="24"/>
          <w:szCs w:val="24"/>
        </w:rPr>
      </w:pPr>
      <w:r w:rsidRPr="00942FF8">
        <w:rPr>
          <w:rFonts w:ascii="Times New Roman" w:hAnsi="Times New Roman" w:cs="Times New Roman"/>
          <w:sz w:val="24"/>
          <w:szCs w:val="24"/>
        </w:rPr>
        <w:t>(Контракт от «__» ____________ 20__ г. № ____)</w:t>
      </w:r>
    </w:p>
    <w:p w14:paraId="6F560A21" w14:textId="77777777" w:rsidR="002A369D" w:rsidRPr="00942FF8" w:rsidRDefault="002A369D" w:rsidP="007918B0">
      <w:pPr>
        <w:pStyle w:val="ConsPlusNormal"/>
        <w:rPr>
          <w:rFonts w:ascii="Times New Roman" w:hAnsi="Times New Roman" w:cs="Times New Roman"/>
          <w:sz w:val="24"/>
          <w:szCs w:val="24"/>
        </w:rPr>
      </w:pPr>
    </w:p>
    <w:p w14:paraId="52CF7791" w14:textId="77777777" w:rsidR="002A369D" w:rsidRPr="00942FF8" w:rsidRDefault="0065192C" w:rsidP="007918B0">
      <w:pPr>
        <w:pStyle w:val="ConsPlusNormal"/>
        <w:rPr>
          <w:rFonts w:ascii="Times New Roman" w:hAnsi="Times New Roman" w:cs="Times New Roman"/>
          <w:sz w:val="24"/>
          <w:szCs w:val="24"/>
        </w:rPr>
      </w:pPr>
      <w:r w:rsidRPr="00942FF8">
        <w:rPr>
          <w:rFonts w:ascii="Times New Roman" w:hAnsi="Times New Roman" w:cs="Times New Roman"/>
          <w:sz w:val="24"/>
          <w:szCs w:val="24"/>
        </w:rPr>
        <w:t>Сальдо на ___________ ____________                                            Раздел _____________</w:t>
      </w:r>
    </w:p>
    <w:p w14:paraId="7C2ADEF2" w14:textId="77777777" w:rsidR="002A369D" w:rsidRPr="00942FF8" w:rsidRDefault="0065192C" w:rsidP="007918B0">
      <w:pPr>
        <w:pStyle w:val="ConsPlusNormal"/>
        <w:rPr>
          <w:rFonts w:ascii="Times New Roman" w:hAnsi="Times New Roman" w:cs="Times New Roman"/>
          <w:sz w:val="24"/>
          <w:szCs w:val="24"/>
        </w:rPr>
      </w:pPr>
      <w:r w:rsidRPr="00942FF8">
        <w:rPr>
          <w:rFonts w:ascii="Times New Roman" w:hAnsi="Times New Roman" w:cs="Times New Roman"/>
          <w:sz w:val="24"/>
          <w:szCs w:val="24"/>
        </w:rPr>
        <w:t xml:space="preserve">                         (</w:t>
      </w:r>
      <w:proofErr w:type="gramStart"/>
      <w:r w:rsidRPr="00942FF8">
        <w:rPr>
          <w:rFonts w:ascii="Times New Roman" w:hAnsi="Times New Roman" w:cs="Times New Roman"/>
          <w:sz w:val="24"/>
          <w:szCs w:val="24"/>
        </w:rPr>
        <w:t xml:space="preserve">дата)   </w:t>
      </w:r>
      <w:proofErr w:type="gramEnd"/>
      <w:r w:rsidRPr="00942FF8">
        <w:rPr>
          <w:rFonts w:ascii="Times New Roman" w:hAnsi="Times New Roman" w:cs="Times New Roman"/>
          <w:sz w:val="24"/>
          <w:szCs w:val="24"/>
        </w:rPr>
        <w:t xml:space="preserve">   (сумма)</w:t>
      </w:r>
    </w:p>
    <w:p w14:paraId="13B7F1FD" w14:textId="77777777" w:rsidR="002A369D" w:rsidRPr="00942FF8" w:rsidRDefault="002A369D" w:rsidP="007918B0">
      <w:pPr>
        <w:pStyle w:val="ConsPlusNormal"/>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53"/>
        <w:gridCol w:w="1701"/>
        <w:gridCol w:w="2693"/>
        <w:gridCol w:w="1843"/>
      </w:tblGrid>
      <w:tr w:rsidR="00105C7A" w:rsidRPr="00942FF8" w14:paraId="20B3237B" w14:textId="77777777" w:rsidTr="00EA148C">
        <w:tc>
          <w:tcPr>
            <w:tcW w:w="5954" w:type="dxa"/>
            <w:gridSpan w:val="2"/>
            <w:tcBorders>
              <w:top w:val="single" w:sz="4" w:space="0" w:color="auto"/>
              <w:left w:val="single" w:sz="4" w:space="0" w:color="auto"/>
              <w:bottom w:val="single" w:sz="4" w:space="0" w:color="auto"/>
              <w:right w:val="single" w:sz="4" w:space="0" w:color="auto"/>
            </w:tcBorders>
          </w:tcPr>
          <w:p w14:paraId="12CB24FF" w14:textId="77777777" w:rsidR="002A369D" w:rsidRPr="00942FF8" w:rsidRDefault="0065192C" w:rsidP="00EA148C">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Наименование Заказчика</w:t>
            </w:r>
          </w:p>
        </w:tc>
        <w:tc>
          <w:tcPr>
            <w:tcW w:w="4536" w:type="dxa"/>
            <w:gridSpan w:val="2"/>
            <w:tcBorders>
              <w:top w:val="single" w:sz="4" w:space="0" w:color="auto"/>
              <w:left w:val="single" w:sz="4" w:space="0" w:color="auto"/>
              <w:bottom w:val="single" w:sz="4" w:space="0" w:color="auto"/>
              <w:right w:val="single" w:sz="4" w:space="0" w:color="auto"/>
            </w:tcBorders>
          </w:tcPr>
          <w:p w14:paraId="1656F2F3" w14:textId="77777777" w:rsidR="002A369D" w:rsidRPr="00942FF8" w:rsidRDefault="0065192C" w:rsidP="00EA148C">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Наименование Поставщика</w:t>
            </w:r>
          </w:p>
        </w:tc>
      </w:tr>
      <w:tr w:rsidR="00105C7A" w:rsidRPr="00942FF8" w14:paraId="06C69211" w14:textId="77777777" w:rsidTr="00EA148C">
        <w:tc>
          <w:tcPr>
            <w:tcW w:w="4253" w:type="dxa"/>
            <w:tcBorders>
              <w:top w:val="single" w:sz="4" w:space="0" w:color="auto"/>
              <w:left w:val="single" w:sz="4" w:space="0" w:color="auto"/>
              <w:bottom w:val="single" w:sz="4" w:space="0" w:color="auto"/>
              <w:right w:val="single" w:sz="4" w:space="0" w:color="auto"/>
            </w:tcBorders>
          </w:tcPr>
          <w:p w14:paraId="1364D8F0" w14:textId="77777777" w:rsidR="002A369D" w:rsidRPr="00942FF8" w:rsidRDefault="0065192C" w:rsidP="00EA148C">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 платежных поручений</w:t>
            </w:r>
          </w:p>
        </w:tc>
        <w:tc>
          <w:tcPr>
            <w:tcW w:w="1701" w:type="dxa"/>
            <w:tcBorders>
              <w:top w:val="single" w:sz="4" w:space="0" w:color="auto"/>
              <w:left w:val="single" w:sz="4" w:space="0" w:color="auto"/>
              <w:bottom w:val="single" w:sz="4" w:space="0" w:color="auto"/>
              <w:right w:val="single" w:sz="4" w:space="0" w:color="auto"/>
            </w:tcBorders>
          </w:tcPr>
          <w:p w14:paraId="1EE32BF5" w14:textId="77777777" w:rsidR="002A369D" w:rsidRPr="00942FF8" w:rsidRDefault="0065192C" w:rsidP="00EA148C">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Сумма, руб.</w:t>
            </w:r>
          </w:p>
        </w:tc>
        <w:tc>
          <w:tcPr>
            <w:tcW w:w="2693" w:type="dxa"/>
            <w:tcBorders>
              <w:top w:val="single" w:sz="4" w:space="0" w:color="auto"/>
              <w:left w:val="single" w:sz="4" w:space="0" w:color="auto"/>
              <w:bottom w:val="single" w:sz="4" w:space="0" w:color="auto"/>
              <w:right w:val="single" w:sz="4" w:space="0" w:color="auto"/>
            </w:tcBorders>
          </w:tcPr>
          <w:p w14:paraId="0C1A1566" w14:textId="77777777" w:rsidR="002A369D" w:rsidRPr="00942FF8" w:rsidRDefault="0065192C" w:rsidP="00EA148C">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 акта, дата</w:t>
            </w:r>
          </w:p>
        </w:tc>
        <w:tc>
          <w:tcPr>
            <w:tcW w:w="1843" w:type="dxa"/>
            <w:tcBorders>
              <w:top w:val="single" w:sz="4" w:space="0" w:color="auto"/>
              <w:left w:val="single" w:sz="4" w:space="0" w:color="auto"/>
              <w:bottom w:val="single" w:sz="4" w:space="0" w:color="auto"/>
              <w:right w:val="single" w:sz="4" w:space="0" w:color="auto"/>
            </w:tcBorders>
          </w:tcPr>
          <w:p w14:paraId="5FB390CA" w14:textId="77777777" w:rsidR="002A369D" w:rsidRPr="00942FF8" w:rsidRDefault="0065192C" w:rsidP="00EA148C">
            <w:pPr>
              <w:pStyle w:val="ConsPlusNormal"/>
              <w:spacing w:line="240" w:lineRule="exact"/>
              <w:jc w:val="center"/>
              <w:rPr>
                <w:rFonts w:ascii="Times New Roman" w:hAnsi="Times New Roman" w:cs="Times New Roman"/>
                <w:sz w:val="20"/>
              </w:rPr>
            </w:pPr>
            <w:r w:rsidRPr="00942FF8">
              <w:rPr>
                <w:rFonts w:ascii="Times New Roman" w:hAnsi="Times New Roman" w:cs="Times New Roman"/>
                <w:sz w:val="20"/>
              </w:rPr>
              <w:t>Сумма, руб.</w:t>
            </w:r>
          </w:p>
        </w:tc>
      </w:tr>
      <w:tr w:rsidR="00105C7A" w:rsidRPr="00942FF8" w14:paraId="703C5044" w14:textId="77777777" w:rsidTr="00EA148C">
        <w:tc>
          <w:tcPr>
            <w:tcW w:w="4253" w:type="dxa"/>
            <w:tcBorders>
              <w:top w:val="single" w:sz="4" w:space="0" w:color="auto"/>
              <w:left w:val="single" w:sz="4" w:space="0" w:color="auto"/>
              <w:bottom w:val="single" w:sz="4" w:space="0" w:color="auto"/>
              <w:right w:val="single" w:sz="4" w:space="0" w:color="auto"/>
            </w:tcBorders>
          </w:tcPr>
          <w:p w14:paraId="0ADE533F" w14:textId="77777777" w:rsidR="002A369D" w:rsidRPr="00942FF8" w:rsidRDefault="002A369D" w:rsidP="00EA148C">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E2C4CCA" w14:textId="77777777" w:rsidR="002A369D" w:rsidRPr="00942FF8" w:rsidRDefault="002A369D" w:rsidP="00EA148C">
            <w:pPr>
              <w:pStyle w:val="ConsPlusNormal"/>
              <w:spacing w:line="240" w:lineRule="exact"/>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48A9E00" w14:textId="77777777" w:rsidR="002A369D" w:rsidRPr="00942FF8" w:rsidRDefault="002A369D" w:rsidP="00EA148C">
            <w:pPr>
              <w:pStyle w:val="ConsPlusNormal"/>
              <w:spacing w:line="240" w:lineRule="exact"/>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4DC3DD0" w14:textId="77777777" w:rsidR="002A369D" w:rsidRPr="00942FF8" w:rsidRDefault="002A369D" w:rsidP="00EA148C">
            <w:pPr>
              <w:pStyle w:val="ConsPlusNormal"/>
              <w:spacing w:line="240" w:lineRule="exact"/>
              <w:jc w:val="both"/>
              <w:rPr>
                <w:rFonts w:ascii="Times New Roman" w:hAnsi="Times New Roman" w:cs="Times New Roman"/>
                <w:sz w:val="24"/>
                <w:szCs w:val="24"/>
              </w:rPr>
            </w:pPr>
          </w:p>
        </w:tc>
      </w:tr>
      <w:tr w:rsidR="00105C7A" w:rsidRPr="00942FF8" w14:paraId="034F508E" w14:textId="77777777" w:rsidTr="00EA148C">
        <w:tc>
          <w:tcPr>
            <w:tcW w:w="4253" w:type="dxa"/>
            <w:tcBorders>
              <w:top w:val="single" w:sz="4" w:space="0" w:color="auto"/>
              <w:left w:val="single" w:sz="4" w:space="0" w:color="auto"/>
              <w:bottom w:val="single" w:sz="4" w:space="0" w:color="auto"/>
              <w:right w:val="single" w:sz="4" w:space="0" w:color="auto"/>
            </w:tcBorders>
          </w:tcPr>
          <w:p w14:paraId="54E03CA2" w14:textId="77777777" w:rsidR="002A369D" w:rsidRPr="00942FF8" w:rsidRDefault="0065192C" w:rsidP="00EA148C">
            <w:pPr>
              <w:pStyle w:val="ConsPlusNormal"/>
              <w:spacing w:line="240" w:lineRule="exact"/>
              <w:jc w:val="both"/>
              <w:rPr>
                <w:rFonts w:ascii="Times New Roman" w:hAnsi="Times New Roman" w:cs="Times New Roman"/>
                <w:sz w:val="24"/>
                <w:szCs w:val="24"/>
              </w:rPr>
            </w:pPr>
            <w:r w:rsidRPr="00942FF8">
              <w:rPr>
                <w:rFonts w:ascii="Times New Roman" w:hAnsi="Times New Roman" w:cs="Times New Roman"/>
                <w:sz w:val="24"/>
                <w:szCs w:val="24"/>
              </w:rPr>
              <w:t>Итого:</w:t>
            </w:r>
          </w:p>
        </w:tc>
        <w:tc>
          <w:tcPr>
            <w:tcW w:w="1701" w:type="dxa"/>
            <w:tcBorders>
              <w:top w:val="single" w:sz="4" w:space="0" w:color="auto"/>
              <w:left w:val="single" w:sz="4" w:space="0" w:color="auto"/>
              <w:bottom w:val="single" w:sz="4" w:space="0" w:color="auto"/>
              <w:right w:val="single" w:sz="4" w:space="0" w:color="auto"/>
            </w:tcBorders>
          </w:tcPr>
          <w:p w14:paraId="3982FD7A" w14:textId="77777777" w:rsidR="002A369D" w:rsidRPr="00942FF8" w:rsidRDefault="002A369D" w:rsidP="00EA148C">
            <w:pPr>
              <w:pStyle w:val="ConsPlusNormal"/>
              <w:spacing w:line="240" w:lineRule="exact"/>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142F700" w14:textId="77777777" w:rsidR="002A369D" w:rsidRPr="00942FF8" w:rsidRDefault="002A369D" w:rsidP="00EA148C">
            <w:pPr>
              <w:pStyle w:val="ConsPlusNormal"/>
              <w:spacing w:line="240" w:lineRule="exact"/>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10AB85B" w14:textId="77777777" w:rsidR="002A369D" w:rsidRPr="00942FF8" w:rsidRDefault="002A369D" w:rsidP="00EA148C">
            <w:pPr>
              <w:pStyle w:val="ConsPlusNormal"/>
              <w:spacing w:line="240" w:lineRule="exact"/>
              <w:jc w:val="both"/>
              <w:rPr>
                <w:rFonts w:ascii="Times New Roman" w:hAnsi="Times New Roman" w:cs="Times New Roman"/>
                <w:sz w:val="24"/>
                <w:szCs w:val="24"/>
              </w:rPr>
            </w:pPr>
          </w:p>
        </w:tc>
      </w:tr>
    </w:tbl>
    <w:p w14:paraId="14D214BB" w14:textId="77777777" w:rsidR="002A369D" w:rsidRPr="00942FF8" w:rsidRDefault="002A369D" w:rsidP="007918B0">
      <w:pPr>
        <w:pStyle w:val="ConsPlusNormal"/>
        <w:rPr>
          <w:rFonts w:ascii="Times New Roman" w:hAnsi="Times New Roman" w:cs="Times New Roman"/>
          <w:sz w:val="24"/>
          <w:szCs w:val="24"/>
        </w:rPr>
      </w:pPr>
    </w:p>
    <w:p w14:paraId="5A7205CD" w14:textId="77777777" w:rsidR="002A369D" w:rsidRPr="00942FF8" w:rsidRDefault="0065192C" w:rsidP="007918B0">
      <w:pPr>
        <w:pStyle w:val="ConsPlusNormal"/>
        <w:rPr>
          <w:rFonts w:ascii="Times New Roman" w:hAnsi="Times New Roman" w:cs="Times New Roman"/>
          <w:sz w:val="24"/>
          <w:szCs w:val="24"/>
        </w:rPr>
      </w:pPr>
      <w:r w:rsidRPr="00942FF8">
        <w:rPr>
          <w:rFonts w:ascii="Times New Roman" w:hAnsi="Times New Roman" w:cs="Times New Roman"/>
          <w:sz w:val="24"/>
          <w:szCs w:val="24"/>
        </w:rPr>
        <w:t>Сальдо на ___________ ____________</w:t>
      </w:r>
    </w:p>
    <w:p w14:paraId="63557F55" w14:textId="77777777" w:rsidR="002A369D" w:rsidRPr="00942FF8" w:rsidRDefault="0065192C" w:rsidP="007918B0">
      <w:pPr>
        <w:pStyle w:val="ConsPlusNormal"/>
        <w:rPr>
          <w:rFonts w:ascii="Times New Roman" w:hAnsi="Times New Roman" w:cs="Times New Roman"/>
          <w:sz w:val="24"/>
          <w:szCs w:val="24"/>
        </w:rPr>
      </w:pPr>
      <w:r w:rsidRPr="00942FF8">
        <w:rPr>
          <w:rFonts w:ascii="Times New Roman" w:hAnsi="Times New Roman" w:cs="Times New Roman"/>
          <w:sz w:val="24"/>
          <w:szCs w:val="24"/>
        </w:rPr>
        <w:t xml:space="preserve">                           (</w:t>
      </w:r>
      <w:proofErr w:type="gramStart"/>
      <w:r w:rsidRPr="00942FF8">
        <w:rPr>
          <w:rFonts w:ascii="Times New Roman" w:hAnsi="Times New Roman" w:cs="Times New Roman"/>
          <w:sz w:val="24"/>
          <w:szCs w:val="24"/>
        </w:rPr>
        <w:t xml:space="preserve">дата)   </w:t>
      </w:r>
      <w:proofErr w:type="gramEnd"/>
      <w:r w:rsidRPr="00942FF8">
        <w:rPr>
          <w:rFonts w:ascii="Times New Roman" w:hAnsi="Times New Roman" w:cs="Times New Roman"/>
          <w:sz w:val="24"/>
          <w:szCs w:val="24"/>
        </w:rPr>
        <w:t xml:space="preserve">  (сумма)</w:t>
      </w:r>
    </w:p>
    <w:p w14:paraId="6202D55D" w14:textId="77777777" w:rsidR="002A369D" w:rsidRPr="00942FF8" w:rsidRDefault="002A369D" w:rsidP="007918B0">
      <w:pPr>
        <w:pStyle w:val="ConsPlusNormal"/>
        <w:rPr>
          <w:rFonts w:ascii="Times New Roman" w:hAnsi="Times New Roman" w:cs="Times New Roman"/>
          <w:sz w:val="24"/>
          <w:szCs w:val="24"/>
        </w:rPr>
      </w:pPr>
    </w:p>
    <w:p w14:paraId="21C049CC" w14:textId="77777777" w:rsidR="002A369D" w:rsidRPr="00942FF8" w:rsidRDefault="0065192C" w:rsidP="007918B0">
      <w:pPr>
        <w:pStyle w:val="ConsPlusNormal"/>
        <w:rPr>
          <w:rFonts w:ascii="Times New Roman" w:hAnsi="Times New Roman" w:cs="Times New Roman"/>
          <w:sz w:val="24"/>
          <w:szCs w:val="24"/>
        </w:rPr>
      </w:pPr>
      <w:r w:rsidRPr="00942FF8">
        <w:rPr>
          <w:rFonts w:ascii="Times New Roman" w:hAnsi="Times New Roman" w:cs="Times New Roman"/>
          <w:sz w:val="24"/>
          <w:szCs w:val="24"/>
        </w:rPr>
        <w:t>В пользу ________________</w:t>
      </w:r>
    </w:p>
    <w:p w14:paraId="68DBD7FF" w14:textId="77777777" w:rsidR="002A369D" w:rsidRPr="00942FF8" w:rsidRDefault="002A369D" w:rsidP="007918B0">
      <w:pPr>
        <w:pStyle w:val="ConsPlusNormal"/>
        <w:jc w:val="both"/>
        <w:rPr>
          <w:rFonts w:ascii="Times New Roman" w:hAnsi="Times New Roman" w:cs="Times New Roman"/>
          <w:sz w:val="24"/>
          <w:szCs w:val="24"/>
        </w:rPr>
      </w:pPr>
    </w:p>
    <w:p w14:paraId="54FA3704" w14:textId="77777777" w:rsidR="002A369D" w:rsidRPr="00942FF8" w:rsidRDefault="002A369D" w:rsidP="007918B0">
      <w:pPr>
        <w:pStyle w:val="ConsPlusNormal"/>
        <w:jc w:val="both"/>
        <w:rPr>
          <w:rFonts w:ascii="Times New Roman" w:hAnsi="Times New Roman" w:cs="Times New Roman"/>
          <w:sz w:val="24"/>
          <w:szCs w:val="24"/>
        </w:rPr>
      </w:pPr>
    </w:p>
    <w:p w14:paraId="1E1D6514" w14:textId="77777777" w:rsidR="002A369D" w:rsidRPr="00942FF8" w:rsidRDefault="002A369D" w:rsidP="007918B0">
      <w:pPr>
        <w:pStyle w:val="ConsPlusNormal"/>
        <w:jc w:val="both"/>
        <w:rPr>
          <w:rFonts w:ascii="Times New Roman" w:hAnsi="Times New Roman" w:cs="Times New Roman"/>
          <w:sz w:val="24"/>
          <w:szCs w:val="24"/>
        </w:rPr>
      </w:pPr>
    </w:p>
    <w:p w14:paraId="68BB74D3" w14:textId="77777777" w:rsidR="002A369D" w:rsidRPr="00942FF8" w:rsidRDefault="0065192C" w:rsidP="007918B0">
      <w:pPr>
        <w:pStyle w:val="ConsPlusNonformat"/>
        <w:jc w:val="both"/>
        <w:rPr>
          <w:rFonts w:ascii="Times New Roman" w:hAnsi="Times New Roman" w:cs="Times New Roman"/>
          <w:sz w:val="24"/>
          <w:szCs w:val="24"/>
        </w:rPr>
      </w:pPr>
      <w:r w:rsidRPr="00942FF8">
        <w:rPr>
          <w:rFonts w:ascii="Times New Roman" w:hAnsi="Times New Roman" w:cs="Times New Roman"/>
          <w:sz w:val="24"/>
          <w:szCs w:val="24"/>
        </w:rPr>
        <w:t xml:space="preserve"> Заказчик                                                                Поставщик</w:t>
      </w:r>
    </w:p>
    <w:p w14:paraId="7A7DA435" w14:textId="77777777" w:rsidR="002A369D" w:rsidRPr="00942FF8" w:rsidRDefault="0065192C" w:rsidP="007918B0">
      <w:pPr>
        <w:pStyle w:val="ConsPlusNonformat"/>
        <w:jc w:val="both"/>
        <w:rPr>
          <w:rFonts w:ascii="Times New Roman" w:hAnsi="Times New Roman" w:cs="Times New Roman"/>
          <w:sz w:val="24"/>
          <w:szCs w:val="24"/>
        </w:rPr>
      </w:pPr>
      <w:r w:rsidRPr="00942FF8">
        <w:rPr>
          <w:rFonts w:ascii="Times New Roman" w:hAnsi="Times New Roman" w:cs="Times New Roman"/>
          <w:sz w:val="24"/>
          <w:szCs w:val="24"/>
        </w:rPr>
        <w:t>___________ ________________________          ____________ _______________________</w:t>
      </w:r>
    </w:p>
    <w:p w14:paraId="41117220" w14:textId="77777777" w:rsidR="002A369D" w:rsidRPr="00942FF8" w:rsidRDefault="0065192C" w:rsidP="007918B0">
      <w:pPr>
        <w:pStyle w:val="ConsPlusNonformat"/>
        <w:jc w:val="both"/>
        <w:rPr>
          <w:rFonts w:ascii="Times New Roman" w:hAnsi="Times New Roman" w:cs="Times New Roman"/>
          <w:sz w:val="24"/>
          <w:szCs w:val="24"/>
        </w:rPr>
      </w:pPr>
      <w:r w:rsidRPr="00942FF8">
        <w:rPr>
          <w:rFonts w:ascii="Times New Roman" w:hAnsi="Times New Roman" w:cs="Times New Roman"/>
          <w:sz w:val="24"/>
          <w:szCs w:val="24"/>
        </w:rPr>
        <w:t xml:space="preserve"> (</w:t>
      </w:r>
      <w:proofErr w:type="gramStart"/>
      <w:r w:rsidRPr="00942FF8">
        <w:rPr>
          <w:rFonts w:ascii="Times New Roman" w:hAnsi="Times New Roman" w:cs="Times New Roman"/>
          <w:sz w:val="24"/>
          <w:szCs w:val="24"/>
        </w:rPr>
        <w:t xml:space="preserve">подпись)   </w:t>
      </w:r>
      <w:proofErr w:type="gramEnd"/>
      <w:r w:rsidRPr="00942FF8">
        <w:rPr>
          <w:rFonts w:ascii="Times New Roman" w:hAnsi="Times New Roman" w:cs="Times New Roman"/>
          <w:sz w:val="24"/>
          <w:szCs w:val="24"/>
        </w:rPr>
        <w:t xml:space="preserve"> (расшифровка подписи)                        (подпись)   (расшифровка подписи)</w:t>
      </w:r>
    </w:p>
    <w:p w14:paraId="55540C9E" w14:textId="77777777" w:rsidR="002A369D" w:rsidRPr="00942FF8" w:rsidRDefault="002A369D" w:rsidP="007918B0">
      <w:pPr>
        <w:pStyle w:val="ConsPlusNonformat"/>
        <w:jc w:val="both"/>
        <w:rPr>
          <w:rFonts w:ascii="Times New Roman" w:hAnsi="Times New Roman" w:cs="Times New Roman"/>
          <w:sz w:val="24"/>
          <w:szCs w:val="24"/>
        </w:rPr>
      </w:pPr>
    </w:p>
    <w:p w14:paraId="1474DED2" w14:textId="77777777" w:rsidR="002A369D" w:rsidRPr="00942FF8" w:rsidRDefault="0065192C" w:rsidP="007918B0">
      <w:pPr>
        <w:pStyle w:val="ConsPlusNonformat"/>
        <w:jc w:val="both"/>
        <w:rPr>
          <w:rFonts w:ascii="Times New Roman" w:hAnsi="Times New Roman" w:cs="Times New Roman"/>
          <w:sz w:val="24"/>
          <w:szCs w:val="24"/>
        </w:rPr>
      </w:pPr>
      <w:r w:rsidRPr="00942FF8">
        <w:rPr>
          <w:rFonts w:ascii="Times New Roman" w:hAnsi="Times New Roman" w:cs="Times New Roman"/>
          <w:sz w:val="24"/>
          <w:szCs w:val="24"/>
        </w:rPr>
        <w:t>Главный бухгалтер                                                Главный бухгалтер</w:t>
      </w:r>
    </w:p>
    <w:p w14:paraId="6294D476" w14:textId="77777777" w:rsidR="002A369D" w:rsidRPr="00942FF8" w:rsidRDefault="0065192C" w:rsidP="007918B0">
      <w:pPr>
        <w:pStyle w:val="ConsPlusNonformat"/>
        <w:jc w:val="both"/>
        <w:rPr>
          <w:rFonts w:ascii="Times New Roman" w:hAnsi="Times New Roman" w:cs="Times New Roman"/>
          <w:sz w:val="24"/>
          <w:szCs w:val="24"/>
        </w:rPr>
      </w:pPr>
      <w:r w:rsidRPr="00942FF8">
        <w:rPr>
          <w:rFonts w:ascii="Times New Roman" w:hAnsi="Times New Roman" w:cs="Times New Roman"/>
          <w:sz w:val="24"/>
          <w:szCs w:val="24"/>
        </w:rPr>
        <w:t>___________ ________________________           ____________ _______________________</w:t>
      </w:r>
    </w:p>
    <w:p w14:paraId="02A79939" w14:textId="77777777" w:rsidR="002A369D" w:rsidRPr="00D875EF" w:rsidRDefault="0065192C" w:rsidP="007918B0">
      <w:pPr>
        <w:pStyle w:val="ConsPlusNormal"/>
        <w:ind w:left="709"/>
        <w:contextualSpacing/>
        <w:rPr>
          <w:rFonts w:ascii="Times New Roman" w:hAnsi="Times New Roman" w:cs="Times New Roman"/>
          <w:sz w:val="24"/>
          <w:szCs w:val="24"/>
        </w:rPr>
      </w:pPr>
      <w:r w:rsidRPr="00942FF8">
        <w:rPr>
          <w:rFonts w:ascii="Times New Roman" w:hAnsi="Times New Roman" w:cs="Times New Roman"/>
          <w:sz w:val="24"/>
          <w:szCs w:val="24"/>
        </w:rPr>
        <w:t xml:space="preserve"> (</w:t>
      </w:r>
      <w:proofErr w:type="gramStart"/>
      <w:r w:rsidRPr="00942FF8">
        <w:rPr>
          <w:rFonts w:ascii="Times New Roman" w:hAnsi="Times New Roman" w:cs="Times New Roman"/>
          <w:sz w:val="24"/>
          <w:szCs w:val="24"/>
        </w:rPr>
        <w:t xml:space="preserve">подпись)   </w:t>
      </w:r>
      <w:proofErr w:type="gramEnd"/>
      <w:r w:rsidRPr="00942FF8">
        <w:rPr>
          <w:rFonts w:ascii="Times New Roman" w:hAnsi="Times New Roman" w:cs="Times New Roman"/>
          <w:sz w:val="24"/>
          <w:szCs w:val="24"/>
        </w:rPr>
        <w:t xml:space="preserve"> (расшифровка подписи)                          (подпись) (расшифровка подписи)</w:t>
      </w:r>
    </w:p>
    <w:p w14:paraId="72ADD7D3" w14:textId="77777777" w:rsidR="00105C7A" w:rsidRPr="002B640E" w:rsidRDefault="0065192C" w:rsidP="007918B0">
      <w:pPr>
        <w:pStyle w:val="ConsPlusNormal"/>
        <w:ind w:firstLine="708"/>
        <w:jc w:val="both"/>
        <w:outlineLvl w:val="1"/>
        <w:rPr>
          <w:rFonts w:ascii="Times New Roman" w:hAnsi="Times New Roman" w:cs="Times New Roman"/>
          <w:sz w:val="24"/>
          <w:szCs w:val="24"/>
        </w:rPr>
      </w:pPr>
      <w:r w:rsidRPr="002B640E">
        <w:rPr>
          <w:rFonts w:ascii="Times New Roman" w:hAnsi="Times New Roman" w:cs="Times New Roman"/>
          <w:sz w:val="24"/>
          <w:szCs w:val="24"/>
        </w:rPr>
        <w:lastRenderedPageBreak/>
        <w:t xml:space="preserve"> </w:t>
      </w:r>
    </w:p>
    <w:p w14:paraId="123DBBBC" w14:textId="77777777" w:rsidR="002A369D" w:rsidRPr="002B640E" w:rsidRDefault="002A369D" w:rsidP="007918B0">
      <w:pPr>
        <w:pStyle w:val="ConsPlusNormal"/>
        <w:jc w:val="both"/>
        <w:outlineLvl w:val="1"/>
        <w:rPr>
          <w:rFonts w:ascii="Times New Roman" w:hAnsi="Times New Roman" w:cs="Times New Roman"/>
          <w:sz w:val="24"/>
          <w:szCs w:val="24"/>
        </w:rPr>
      </w:pPr>
    </w:p>
    <w:p w14:paraId="6557CC13" w14:textId="77777777" w:rsidR="002A369D" w:rsidRPr="002B640E" w:rsidRDefault="002A369D" w:rsidP="007918B0">
      <w:pPr>
        <w:pStyle w:val="ConsPlusNormal"/>
        <w:outlineLvl w:val="1"/>
        <w:rPr>
          <w:rFonts w:ascii="Times New Roman" w:hAnsi="Times New Roman" w:cs="Times New Roman"/>
          <w:sz w:val="24"/>
          <w:szCs w:val="24"/>
        </w:rPr>
      </w:pPr>
    </w:p>
    <w:p w14:paraId="743CD841" w14:textId="77777777" w:rsidR="002A369D" w:rsidRPr="009D70B2" w:rsidRDefault="002A369D" w:rsidP="007918B0">
      <w:pPr>
        <w:pStyle w:val="ConsPlusNormal"/>
        <w:jc w:val="both"/>
        <w:rPr>
          <w:rFonts w:ascii="Times New Roman" w:hAnsi="Times New Roman" w:cs="Times New Roman"/>
          <w:sz w:val="24"/>
          <w:szCs w:val="24"/>
        </w:rPr>
      </w:pPr>
    </w:p>
    <w:p w14:paraId="5D413045" w14:textId="77777777" w:rsidR="002A369D" w:rsidRPr="009D70B2" w:rsidRDefault="002A369D" w:rsidP="009C3FEE">
      <w:pPr>
        <w:pStyle w:val="ConsPlusNormal"/>
        <w:jc w:val="both"/>
        <w:rPr>
          <w:rFonts w:ascii="Times New Roman" w:hAnsi="Times New Roman" w:cs="Times New Roman"/>
          <w:sz w:val="24"/>
          <w:szCs w:val="24"/>
        </w:rPr>
      </w:pPr>
    </w:p>
    <w:p w14:paraId="28E5AE3F" w14:textId="77777777" w:rsidR="002A369D" w:rsidRPr="009D70B2" w:rsidRDefault="002A369D" w:rsidP="009C3FEE">
      <w:pPr>
        <w:pStyle w:val="ConsPlusNormal"/>
        <w:jc w:val="both"/>
        <w:rPr>
          <w:rFonts w:ascii="Times New Roman" w:hAnsi="Times New Roman" w:cs="Times New Roman"/>
          <w:color w:val="FF0000"/>
          <w:sz w:val="24"/>
          <w:szCs w:val="24"/>
        </w:rPr>
      </w:pPr>
    </w:p>
    <w:p w14:paraId="0E5A5EF0" w14:textId="77777777" w:rsidR="002A369D" w:rsidRDefault="002A369D" w:rsidP="009C3FEE">
      <w:pPr>
        <w:pStyle w:val="ConsPlusNormal"/>
        <w:jc w:val="both"/>
        <w:rPr>
          <w:rFonts w:ascii="Times New Roman" w:hAnsi="Times New Roman" w:cs="Times New Roman"/>
          <w:sz w:val="24"/>
          <w:szCs w:val="24"/>
        </w:rPr>
      </w:pPr>
    </w:p>
    <w:sectPr w:rsidR="002A369D" w:rsidSect="003729E1">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49D87" w14:textId="77777777" w:rsidR="00116C2D" w:rsidRDefault="00116C2D">
      <w:pPr>
        <w:spacing w:after="0" w:line="240" w:lineRule="auto"/>
      </w:pPr>
      <w:r>
        <w:separator/>
      </w:r>
    </w:p>
  </w:endnote>
  <w:endnote w:type="continuationSeparator" w:id="0">
    <w:p w14:paraId="400FA089" w14:textId="77777777" w:rsidR="00116C2D" w:rsidRDefault="0011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9153A" w14:textId="77777777" w:rsidR="00116C2D" w:rsidRDefault="00116C2D" w:rsidP="007D3E1B">
      <w:pPr>
        <w:spacing w:after="0" w:line="240" w:lineRule="auto"/>
      </w:pPr>
      <w:r>
        <w:separator/>
      </w:r>
    </w:p>
  </w:footnote>
  <w:footnote w:type="continuationSeparator" w:id="0">
    <w:p w14:paraId="0BAA5C5B" w14:textId="77777777" w:rsidR="00116C2D" w:rsidRDefault="00116C2D" w:rsidP="007D3E1B">
      <w:pPr>
        <w:spacing w:after="0" w:line="240" w:lineRule="auto"/>
      </w:pPr>
      <w:r>
        <w:continuationSeparator/>
      </w:r>
    </w:p>
  </w:footnote>
  <w:footnote w:id="1">
    <w:p w14:paraId="3833876A" w14:textId="77777777" w:rsidR="002A369D" w:rsidRPr="002B640E" w:rsidRDefault="0065192C" w:rsidP="002B558D">
      <w:pPr>
        <w:pStyle w:val="a3"/>
        <w:jc w:val="both"/>
      </w:pPr>
      <w:r w:rsidRPr="002B640E">
        <w:rPr>
          <w:rStyle w:val="a5"/>
        </w:rPr>
        <w:t>7</w:t>
      </w:r>
      <w:r w:rsidRPr="002B640E">
        <w:t xml:space="preserve"> </w:t>
      </w:r>
      <w:r w:rsidRPr="002B640E">
        <w:rPr>
          <w:sz w:val="16"/>
          <w:szCs w:val="16"/>
        </w:rPr>
        <w:t>До 31 декабря 2024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лекарственных препаратов не более чем на тридцать процентов или уменьшается предусмотренное контрактом количество таких препаратов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исходя из установленной в контракте цены единицы таких препаратов, но не более чем на тридцать процентов цены контракта. При уменьшении предусмотренных контрактом количества лекарственных препаратов стороны контракта обязаны уменьшить цену контракта исходя из цены единицы таких препаратов. Цена единицы дополнительно поставляемых лекарственных препаратов или цена единицы таких препаратов при уменьшении предусмотренного контрактом количества таких препаратов должна определяться как частное от деления первоначальной цены контракта на предусмотренное в контракте количество лекарственных препаратов.</w:t>
      </w:r>
    </w:p>
  </w:footnote>
  <w:footnote w:id="2">
    <w:p w14:paraId="2BDEC2DA" w14:textId="77777777" w:rsidR="002A369D" w:rsidRPr="002B640E" w:rsidRDefault="0065192C" w:rsidP="002B558D">
      <w:pPr>
        <w:pStyle w:val="a3"/>
        <w:jc w:val="both"/>
      </w:pPr>
      <w:r w:rsidRPr="002B640E">
        <w:rPr>
          <w:rStyle w:val="a5"/>
        </w:rPr>
        <w:t>8</w:t>
      </w:r>
      <w:r w:rsidRPr="002B640E">
        <w:t>За исключением случая, если контрактом предусмотрена плата, подлежащая внесению участником закупки за заключение контракта</w:t>
      </w:r>
    </w:p>
  </w:footnote>
  <w:footnote w:id="3">
    <w:p w14:paraId="1BE5FAC4" w14:textId="77777777" w:rsidR="002A369D" w:rsidRPr="002B640E" w:rsidRDefault="0065192C" w:rsidP="002B558D">
      <w:pPr>
        <w:pStyle w:val="a3"/>
        <w:jc w:val="both"/>
      </w:pPr>
      <w:r w:rsidRPr="002B640E">
        <w:rPr>
          <w:rStyle w:val="a5"/>
        </w:rPr>
        <w:t>9</w:t>
      </w:r>
      <w:r w:rsidRPr="002B640E">
        <w:t xml:space="preserve"> </w:t>
      </w:r>
      <w:r w:rsidRPr="002B640E">
        <w:rPr>
          <w:sz w:val="16"/>
          <w:szCs w:val="16"/>
        </w:rPr>
        <w:t>До 31 декабря 2024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лекарственных препаратов не более чем на тридцать процентов или уменьшается предусмотренное контрактом количество таких препаратов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исходя из установленной в контракте цены единицы таких препаратов, но не более чем на тридцать процентов цены контракта. При уменьшении предусмотренных контрактом количества лекарственных препаратов стороны контракта обязаны уменьшить цену контракта исходя из цены единицы таких препаратов. Цена единицы дополнительно поставляемых лекарственных препаратов или цена единицы таких препаратов при уменьшении предусмотренного контрактом количества таких препаратов должна определяться как частное от деления первоначальной цены контракта на предусмотренное в контракте количество лекарственных препаратов.</w:t>
      </w:r>
    </w:p>
  </w:footnote>
  <w:footnote w:id="4">
    <w:p w14:paraId="60D1F550" w14:textId="77777777" w:rsidR="002A369D" w:rsidRPr="002B640E" w:rsidRDefault="0065192C" w:rsidP="002B558D">
      <w:pPr>
        <w:pStyle w:val="a3"/>
      </w:pPr>
      <w:r w:rsidRPr="002B640E">
        <w:rPr>
          <w:rStyle w:val="a5"/>
        </w:rPr>
        <w:t>10</w:t>
      </w:r>
      <w:r w:rsidRPr="002B640E">
        <w:t xml:space="preserve"> За исключением случая, если контрактом предусмотрена плата, подлежащая внесению участником закупки за заключение контракта</w:t>
      </w:r>
    </w:p>
  </w:footnote>
  <w:footnote w:id="5">
    <w:p w14:paraId="71BCDC2B" w14:textId="77777777" w:rsidR="002A369D" w:rsidRPr="002B640E" w:rsidRDefault="0065192C" w:rsidP="002B558D">
      <w:pPr>
        <w:pStyle w:val="a3"/>
        <w:jc w:val="both"/>
        <w:rPr>
          <w:sz w:val="16"/>
          <w:szCs w:val="16"/>
        </w:rPr>
      </w:pPr>
      <w:r w:rsidRPr="002B640E">
        <w:rPr>
          <w:rStyle w:val="a5"/>
        </w:rPr>
        <w:t>11</w:t>
      </w:r>
      <w:r w:rsidRPr="002B640E">
        <w:t xml:space="preserve"> </w:t>
      </w:r>
      <w:r w:rsidRPr="002B640E">
        <w:rPr>
          <w:sz w:val="16"/>
          <w:szCs w:val="16"/>
        </w:rPr>
        <w:t>Применяется в случае заключения Контракта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В указанном случае пункт 11.10 не применяется.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101325"/>
      <w:docPartObj>
        <w:docPartGallery w:val="Page Numbers (Top of Page)"/>
        <w:docPartUnique/>
      </w:docPartObj>
    </w:sdtPr>
    <w:sdtEndPr/>
    <w:sdtContent>
      <w:p w14:paraId="37512081" w14:textId="21C0C196" w:rsidR="002A369D" w:rsidRDefault="0065192C">
        <w:pPr>
          <w:pStyle w:val="a7"/>
          <w:jc w:val="center"/>
        </w:pPr>
        <w:r>
          <w:fldChar w:fldCharType="begin"/>
        </w:r>
        <w:r>
          <w:instrText>PAGE   \* MERGEFORMAT</w:instrText>
        </w:r>
        <w:r>
          <w:fldChar w:fldCharType="separate"/>
        </w:r>
        <w:r w:rsidR="002A61A5">
          <w:rPr>
            <w:noProof/>
          </w:rPr>
          <w:t>21</w:t>
        </w:r>
        <w:r>
          <w:rPr>
            <w:noProof/>
          </w:rPr>
          <w:fldChar w:fldCharType="end"/>
        </w:r>
      </w:p>
    </w:sdtContent>
  </w:sdt>
  <w:p w14:paraId="3E58B42E" w14:textId="77777777" w:rsidR="002A369D" w:rsidRDefault="002A36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60331"/>
    <w:multiLevelType w:val="multilevel"/>
    <w:tmpl w:val="1A801A72"/>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55" w:hanging="141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6D417CC"/>
    <w:multiLevelType w:val="multilevel"/>
    <w:tmpl w:val="4E0EE0A0"/>
    <w:lvl w:ilvl="0">
      <w:start w:val="1"/>
      <w:numFmt w:val="decimal"/>
      <w:lvlText w:val="%1."/>
      <w:lvlJc w:val="left"/>
      <w:pPr>
        <w:ind w:left="720"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10AC57D3"/>
    <w:multiLevelType w:val="hybridMultilevel"/>
    <w:tmpl w:val="0A4EB69C"/>
    <w:lvl w:ilvl="0" w:tplc="E55EFED8">
      <w:start w:val="1"/>
      <w:numFmt w:val="decimal"/>
      <w:lvlText w:val="%1."/>
      <w:lvlJc w:val="left"/>
      <w:pPr>
        <w:ind w:left="720" w:hanging="360"/>
      </w:pPr>
    </w:lvl>
    <w:lvl w:ilvl="1" w:tplc="69C073D8" w:tentative="1">
      <w:start w:val="1"/>
      <w:numFmt w:val="lowerLetter"/>
      <w:lvlText w:val="%2."/>
      <w:lvlJc w:val="left"/>
      <w:pPr>
        <w:ind w:left="1440" w:hanging="360"/>
      </w:pPr>
    </w:lvl>
    <w:lvl w:ilvl="2" w:tplc="C944D6F6" w:tentative="1">
      <w:start w:val="1"/>
      <w:numFmt w:val="lowerRoman"/>
      <w:lvlText w:val="%3."/>
      <w:lvlJc w:val="right"/>
      <w:pPr>
        <w:ind w:left="2160" w:hanging="180"/>
      </w:pPr>
    </w:lvl>
    <w:lvl w:ilvl="3" w:tplc="4E48BA3E" w:tentative="1">
      <w:start w:val="1"/>
      <w:numFmt w:val="decimal"/>
      <w:lvlText w:val="%4."/>
      <w:lvlJc w:val="left"/>
      <w:pPr>
        <w:ind w:left="2880" w:hanging="360"/>
      </w:pPr>
    </w:lvl>
    <w:lvl w:ilvl="4" w:tplc="4B3243FC" w:tentative="1">
      <w:start w:val="1"/>
      <w:numFmt w:val="lowerLetter"/>
      <w:lvlText w:val="%5."/>
      <w:lvlJc w:val="left"/>
      <w:pPr>
        <w:ind w:left="3600" w:hanging="360"/>
      </w:pPr>
    </w:lvl>
    <w:lvl w:ilvl="5" w:tplc="763C3AD8" w:tentative="1">
      <w:start w:val="1"/>
      <w:numFmt w:val="lowerRoman"/>
      <w:lvlText w:val="%6."/>
      <w:lvlJc w:val="right"/>
      <w:pPr>
        <w:ind w:left="4320" w:hanging="180"/>
      </w:pPr>
    </w:lvl>
    <w:lvl w:ilvl="6" w:tplc="BDD4228E" w:tentative="1">
      <w:start w:val="1"/>
      <w:numFmt w:val="decimal"/>
      <w:lvlText w:val="%7."/>
      <w:lvlJc w:val="left"/>
      <w:pPr>
        <w:ind w:left="5040" w:hanging="360"/>
      </w:pPr>
    </w:lvl>
    <w:lvl w:ilvl="7" w:tplc="0624E0EE" w:tentative="1">
      <w:start w:val="1"/>
      <w:numFmt w:val="lowerLetter"/>
      <w:lvlText w:val="%8."/>
      <w:lvlJc w:val="left"/>
      <w:pPr>
        <w:ind w:left="5760" w:hanging="360"/>
      </w:pPr>
    </w:lvl>
    <w:lvl w:ilvl="8" w:tplc="9B7EDD20" w:tentative="1">
      <w:start w:val="1"/>
      <w:numFmt w:val="lowerRoman"/>
      <w:lvlText w:val="%9."/>
      <w:lvlJc w:val="right"/>
      <w:pPr>
        <w:ind w:left="6480" w:hanging="180"/>
      </w:pPr>
    </w:lvl>
  </w:abstractNum>
  <w:abstractNum w:abstractNumId="3" w15:restartNumberingAfterBreak="0">
    <w:nsid w:val="1C7038EF"/>
    <w:multiLevelType w:val="multilevel"/>
    <w:tmpl w:val="C776830C"/>
    <w:lvl w:ilvl="0">
      <w:start w:val="11"/>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2E22F8"/>
    <w:multiLevelType w:val="multilevel"/>
    <w:tmpl w:val="6BFABBDA"/>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383E5CBC"/>
    <w:multiLevelType w:val="multilevel"/>
    <w:tmpl w:val="08B8F6AC"/>
    <w:lvl w:ilvl="0">
      <w:start w:val="16"/>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0E0444"/>
    <w:multiLevelType w:val="multilevel"/>
    <w:tmpl w:val="88049918"/>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5E9302E3"/>
    <w:multiLevelType w:val="multilevel"/>
    <w:tmpl w:val="FF203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2720E0C"/>
    <w:multiLevelType w:val="multilevel"/>
    <w:tmpl w:val="4A62EE4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5970C41"/>
    <w:multiLevelType w:val="multilevel"/>
    <w:tmpl w:val="BB9497EC"/>
    <w:lvl w:ilvl="0">
      <w:start w:val="2"/>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668B2C35"/>
    <w:multiLevelType w:val="multilevel"/>
    <w:tmpl w:val="C4EE7506"/>
    <w:lvl w:ilvl="0">
      <w:start w:val="1"/>
      <w:numFmt w:val="decimal"/>
      <w:lvlText w:val="%1."/>
      <w:lvlJc w:val="left"/>
      <w:pPr>
        <w:ind w:left="600" w:hanging="360"/>
      </w:pPr>
      <w:rPr>
        <w:rFonts w:hint="default"/>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7008230E"/>
    <w:multiLevelType w:val="multilevel"/>
    <w:tmpl w:val="2DB25880"/>
    <w:lvl w:ilvl="0">
      <w:start w:val="9"/>
      <w:numFmt w:val="decimal"/>
      <w:lvlText w:val="%1."/>
      <w:lvlJc w:val="left"/>
      <w:pPr>
        <w:ind w:left="786" w:hanging="360"/>
      </w:pPr>
      <w:rPr>
        <w:rFonts w:hint="default"/>
        <w:b/>
      </w:rPr>
    </w:lvl>
    <w:lvl w:ilvl="1">
      <w:start w:val="1"/>
      <w:numFmt w:val="decimal"/>
      <w:lvlText w:val="%1.%2."/>
      <w:lvlJc w:val="left"/>
      <w:pPr>
        <w:ind w:left="380" w:hanging="360"/>
      </w:pPr>
      <w:rPr>
        <w:rFonts w:hint="default"/>
        <w:i w:val="0"/>
        <w:color w:val="auto"/>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2" w15:restartNumberingAfterBreak="0">
    <w:nsid w:val="7D673B96"/>
    <w:multiLevelType w:val="multilevel"/>
    <w:tmpl w:val="C4EE7506"/>
    <w:lvl w:ilvl="0">
      <w:start w:val="1"/>
      <w:numFmt w:val="decimal"/>
      <w:lvlText w:val="%1."/>
      <w:lvlJc w:val="left"/>
      <w:pPr>
        <w:ind w:left="600" w:hanging="360"/>
      </w:pPr>
      <w:rPr>
        <w:rFonts w:hint="default"/>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num w:numId="1">
    <w:abstractNumId w:val="1"/>
  </w:num>
  <w:num w:numId="2">
    <w:abstractNumId w:val="9"/>
  </w:num>
  <w:num w:numId="3">
    <w:abstractNumId w:val="4"/>
  </w:num>
  <w:num w:numId="4">
    <w:abstractNumId w:val="11"/>
  </w:num>
  <w:num w:numId="5">
    <w:abstractNumId w:val="3"/>
  </w:num>
  <w:num w:numId="6">
    <w:abstractNumId w:val="5"/>
  </w:num>
  <w:num w:numId="7">
    <w:abstractNumId w:val="2"/>
  </w:num>
  <w:num w:numId="8">
    <w:abstractNumId w:val="6"/>
  </w:num>
  <w:num w:numId="9">
    <w:abstractNumId w:val="8"/>
  </w:num>
  <w:num w:numId="10">
    <w:abstractNumId w:val="0"/>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C7A"/>
    <w:rsid w:val="00105C7A"/>
    <w:rsid w:val="00116C2D"/>
    <w:rsid w:val="002A369D"/>
    <w:rsid w:val="002A61A5"/>
    <w:rsid w:val="003729E1"/>
    <w:rsid w:val="003D763C"/>
    <w:rsid w:val="0065192C"/>
    <w:rsid w:val="006D1A19"/>
    <w:rsid w:val="00915D23"/>
    <w:rsid w:val="00942FF8"/>
    <w:rsid w:val="009A281B"/>
    <w:rsid w:val="00BA411B"/>
    <w:rsid w:val="00D875EF"/>
    <w:rsid w:val="00D962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32CEC"/>
  <w15:docId w15:val="{45B31249-D05E-42BE-A203-7F9D6BB0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EA1"/>
  </w:style>
  <w:style w:type="paragraph" w:styleId="1">
    <w:name w:val="heading 1"/>
    <w:basedOn w:val="a"/>
    <w:next w:val="a"/>
    <w:link w:val="10"/>
    <w:uiPriority w:val="9"/>
    <w:qFormat/>
    <w:rsid w:val="008E4A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B516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C14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DC14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DC1430"/>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Bodytext">
    <w:name w:val="Body text_"/>
    <w:basedOn w:val="a0"/>
    <w:link w:val="2"/>
    <w:rsid w:val="007D3E1B"/>
    <w:rPr>
      <w:rFonts w:eastAsia="Times New Roman"/>
      <w:sz w:val="28"/>
      <w:szCs w:val="28"/>
      <w:shd w:val="clear" w:color="auto" w:fill="FFFFFF"/>
    </w:rPr>
  </w:style>
  <w:style w:type="paragraph" w:customStyle="1" w:styleId="2">
    <w:name w:val="Основной текст2"/>
    <w:basedOn w:val="a"/>
    <w:link w:val="Bodytext"/>
    <w:rsid w:val="007D3E1B"/>
    <w:pPr>
      <w:widowControl w:val="0"/>
      <w:shd w:val="clear" w:color="auto" w:fill="FFFFFF"/>
      <w:spacing w:before="600" w:after="0" w:line="389" w:lineRule="exact"/>
      <w:ind w:hanging="960"/>
      <w:jc w:val="both"/>
    </w:pPr>
    <w:rPr>
      <w:rFonts w:eastAsia="Times New Roman"/>
      <w:sz w:val="28"/>
      <w:szCs w:val="28"/>
    </w:rPr>
  </w:style>
  <w:style w:type="paragraph" w:styleId="a3">
    <w:name w:val="footnote text"/>
    <w:basedOn w:val="a"/>
    <w:link w:val="a4"/>
    <w:uiPriority w:val="99"/>
    <w:semiHidden/>
    <w:unhideWhenUsed/>
    <w:rsid w:val="007D3E1B"/>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7D3E1B"/>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7D3E1B"/>
    <w:rPr>
      <w:vertAlign w:val="superscript"/>
    </w:rPr>
  </w:style>
  <w:style w:type="paragraph" w:styleId="a6">
    <w:name w:val="List Paragraph"/>
    <w:basedOn w:val="a"/>
    <w:uiPriority w:val="34"/>
    <w:qFormat/>
    <w:rsid w:val="006639CA"/>
    <w:pPr>
      <w:ind w:left="720"/>
      <w:contextualSpacing/>
    </w:pPr>
  </w:style>
  <w:style w:type="paragraph" w:styleId="a7">
    <w:name w:val="header"/>
    <w:basedOn w:val="a"/>
    <w:link w:val="a8"/>
    <w:uiPriority w:val="99"/>
    <w:unhideWhenUsed/>
    <w:rsid w:val="00246D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46DEF"/>
  </w:style>
  <w:style w:type="paragraph" w:styleId="a9">
    <w:name w:val="footer"/>
    <w:basedOn w:val="a"/>
    <w:link w:val="aa"/>
    <w:uiPriority w:val="99"/>
    <w:unhideWhenUsed/>
    <w:rsid w:val="00246DE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46DEF"/>
  </w:style>
  <w:style w:type="paragraph" w:styleId="ab">
    <w:name w:val="Balloon Text"/>
    <w:basedOn w:val="a"/>
    <w:link w:val="ac"/>
    <w:uiPriority w:val="99"/>
    <w:semiHidden/>
    <w:unhideWhenUsed/>
    <w:rsid w:val="00B9401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9401F"/>
    <w:rPr>
      <w:rFonts w:ascii="Tahoma" w:hAnsi="Tahoma" w:cs="Tahoma"/>
      <w:sz w:val="16"/>
      <w:szCs w:val="16"/>
    </w:rPr>
  </w:style>
  <w:style w:type="character" w:styleId="ad">
    <w:name w:val="Hyperlink"/>
    <w:basedOn w:val="a0"/>
    <w:uiPriority w:val="99"/>
    <w:unhideWhenUsed/>
    <w:rsid w:val="000650C5"/>
    <w:rPr>
      <w:color w:val="0000FF" w:themeColor="hyperlink"/>
      <w:u w:val="single"/>
    </w:rPr>
  </w:style>
  <w:style w:type="character" w:customStyle="1" w:styleId="ConsPlusNormal0">
    <w:name w:val="ConsPlusNormal Знак"/>
    <w:link w:val="ConsPlusNormal"/>
    <w:rsid w:val="00EA28EE"/>
    <w:rPr>
      <w:rFonts w:ascii="Calibri" w:eastAsia="Times New Roman" w:hAnsi="Calibri" w:cs="Calibri"/>
      <w:szCs w:val="20"/>
      <w:lang w:eastAsia="ru-RU"/>
    </w:rPr>
  </w:style>
  <w:style w:type="paragraph" w:customStyle="1" w:styleId="ConsNonformat">
    <w:name w:val="ConsNonformat"/>
    <w:rsid w:val="00B869E5"/>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10">
    <w:name w:val="Заголовок 1 Знак"/>
    <w:basedOn w:val="a0"/>
    <w:link w:val="1"/>
    <w:uiPriority w:val="9"/>
    <w:rsid w:val="008E4AD1"/>
    <w:rPr>
      <w:rFonts w:asciiTheme="majorHAnsi" w:eastAsiaTheme="majorEastAsia" w:hAnsiTheme="majorHAnsi" w:cstheme="majorBidi"/>
      <w:color w:val="365F91" w:themeColor="accent1" w:themeShade="BF"/>
      <w:sz w:val="32"/>
      <w:szCs w:val="32"/>
    </w:rPr>
  </w:style>
  <w:style w:type="paragraph" w:customStyle="1" w:styleId="ae">
    <w:name w:val="Сноска"/>
    <w:basedOn w:val="a"/>
    <w:next w:val="a"/>
    <w:uiPriority w:val="99"/>
    <w:rsid w:val="00CC1413"/>
    <w:pPr>
      <w:widowControl w:val="0"/>
      <w:autoSpaceDE w:val="0"/>
      <w:autoSpaceDN w:val="0"/>
      <w:adjustRightInd w:val="0"/>
      <w:spacing w:after="0" w:line="240" w:lineRule="auto"/>
      <w:ind w:firstLine="720"/>
      <w:jc w:val="both"/>
    </w:pPr>
    <w:rPr>
      <w:rFonts w:ascii="Arial" w:eastAsia="Times New Roman" w:hAnsi="Arial" w:cs="Arial"/>
      <w:sz w:val="16"/>
      <w:szCs w:val="16"/>
      <w:lang w:eastAsia="ru-RU"/>
    </w:rPr>
  </w:style>
  <w:style w:type="character" w:customStyle="1" w:styleId="30">
    <w:name w:val="Заголовок 3 Знак"/>
    <w:basedOn w:val="a0"/>
    <w:link w:val="3"/>
    <w:uiPriority w:val="9"/>
    <w:semiHidden/>
    <w:rsid w:val="00B516C9"/>
    <w:rPr>
      <w:rFonts w:asciiTheme="majorHAnsi" w:eastAsiaTheme="majorEastAsia" w:hAnsiTheme="majorHAnsi" w:cstheme="majorBidi"/>
      <w:b/>
      <w:bCs/>
      <w:color w:val="4F81BD" w:themeColor="accent1"/>
    </w:rPr>
  </w:style>
  <w:style w:type="table" w:styleId="af">
    <w:name w:val="Table Grid"/>
    <w:basedOn w:val="a1"/>
    <w:rsid w:val="003729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8D5876F3CB71DDCAEBF2C63F2346C2F62E91B664D40F37BE4901E1283779A7AF31AC58B9B91AA5N2U9A" TargetMode="External"/><Relationship Id="rId13" Type="http://schemas.openxmlformats.org/officeDocument/2006/relationships/hyperlink" Target="consultantplus://offline/ref=260231224BF0C63537A80CBF13984C96DE742926BCB62403894AFAE37Fy9f5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ikiforova@yotta-pharm.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storozhishina@yotta-pharm.ru" TargetMode="External"/><Relationship Id="rId4" Type="http://schemas.openxmlformats.org/officeDocument/2006/relationships/settings" Target="settings.xml"/><Relationship Id="rId9" Type="http://schemas.openxmlformats.org/officeDocument/2006/relationships/hyperlink" Target="mailto:kkb2@mail.ru" TargetMode="External"/><Relationship Id="rId14" Type="http://schemas.openxmlformats.org/officeDocument/2006/relationships/hyperlink" Target="consultantplus://offline/ref=260231224BF0C63537A80CBF13984C96DE7D2B21BBB22403894AFAE37Fy9f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57115-5627-49F3-B356-F972A42E5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8970</Words>
  <Characters>51132</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Захарченко Вера Викторовна</dc:creator>
  <cp:lastModifiedBy>Анна Сергеевна Иванова</cp:lastModifiedBy>
  <cp:revision>3</cp:revision>
  <cp:lastPrinted>2021-04-14T05:28:00Z</cp:lastPrinted>
  <dcterms:created xsi:type="dcterms:W3CDTF">2024-09-03T00:46:00Z</dcterms:created>
  <dcterms:modified xsi:type="dcterms:W3CDTF">2024-09-04T01:00:00Z</dcterms:modified>
</cp:coreProperties>
</file>